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3CE" w:rsidRDefault="007D1244">
      <w:pPr>
        <w:jc w:val="center"/>
        <w:rPr>
          <w:sz w:val="24"/>
        </w:rPr>
      </w:pPr>
      <w:r>
        <w:t xml:space="preserve">                         </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3"/>
        <w:gridCol w:w="7931"/>
      </w:tblGrid>
      <w:tr w:rsidR="002B13CE" w:rsidRPr="00197A82" w:rsidTr="002B13CE">
        <w:tc>
          <w:tcPr>
            <w:tcW w:w="2263" w:type="dxa"/>
          </w:tcPr>
          <w:p w:rsidR="002B13CE" w:rsidRDefault="002B13CE">
            <w:pPr>
              <w:jc w:val="center"/>
              <w:rPr>
                <w:caps/>
                <w:sz w:val="24"/>
              </w:rPr>
            </w:pPr>
            <w:r>
              <w:rPr>
                <w:bCs/>
                <w:i/>
                <w:iCs/>
                <w:noProof/>
                <w:lang w:eastAsia="ru-RU"/>
              </w:rPr>
              <w:drawing>
                <wp:inline distT="0" distB="0" distL="114935" distR="114935">
                  <wp:extent cx="1143000" cy="865505"/>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5" cstate="print"/>
                          <a:srcRect l="-1" t="-2" r="-1" b="-2"/>
                          <a:stretch>
                            <a:fillRect/>
                          </a:stretch>
                        </pic:blipFill>
                        <pic:spPr bwMode="auto">
                          <a:xfrm>
                            <a:off x="0" y="0"/>
                            <a:ext cx="1143000" cy="865505"/>
                          </a:xfrm>
                          <a:prstGeom prst="rect">
                            <a:avLst/>
                          </a:prstGeom>
                        </pic:spPr>
                      </pic:pic>
                    </a:graphicData>
                  </a:graphic>
                </wp:inline>
              </w:drawing>
            </w:r>
          </w:p>
        </w:tc>
        <w:tc>
          <w:tcPr>
            <w:tcW w:w="7931" w:type="dxa"/>
          </w:tcPr>
          <w:p w:rsidR="006E1EA6" w:rsidRPr="006E1EA6" w:rsidRDefault="006E1EA6" w:rsidP="006E1EA6">
            <w:pPr>
              <w:pStyle w:val="Heading"/>
              <w:rPr>
                <w:lang w:val="en-US"/>
              </w:rPr>
            </w:pPr>
            <w:r w:rsidRPr="006E1EA6">
              <w:rPr>
                <w:lang w:val="en-US"/>
              </w:rPr>
              <w:t xml:space="preserve">RUSSIAN RAILWAYS </w:t>
            </w:r>
          </w:p>
          <w:p w:rsidR="006E1EA6" w:rsidRPr="006E1EA6" w:rsidRDefault="006E1EA6" w:rsidP="006E1EA6">
            <w:pPr>
              <w:pStyle w:val="Heading"/>
              <w:rPr>
                <w:lang w:val="en-US"/>
              </w:rPr>
            </w:pPr>
            <w:r w:rsidRPr="006E1EA6">
              <w:rPr>
                <w:lang w:val="en-US"/>
              </w:rPr>
              <w:t xml:space="preserve"> </w:t>
            </w:r>
          </w:p>
          <w:p w:rsidR="006E1EA6" w:rsidRPr="006E1EA6" w:rsidRDefault="006E1EA6" w:rsidP="006E1EA6">
            <w:pPr>
              <w:pStyle w:val="Heading"/>
              <w:rPr>
                <w:lang w:val="en-US"/>
              </w:rPr>
            </w:pPr>
            <w:r w:rsidRPr="006E1EA6">
              <w:rPr>
                <w:lang w:val="en-US"/>
              </w:rPr>
              <w:t xml:space="preserve">   Federal State Educational Institution </w:t>
            </w:r>
          </w:p>
          <w:p w:rsidR="006E1EA6" w:rsidRPr="006E1EA6" w:rsidRDefault="006E1EA6" w:rsidP="006E1EA6">
            <w:pPr>
              <w:pStyle w:val="Heading"/>
              <w:jc w:val="left"/>
              <w:rPr>
                <w:lang w:val="en-US"/>
              </w:rPr>
            </w:pPr>
            <w:r>
              <w:rPr>
                <w:lang w:val="en-US"/>
              </w:rPr>
              <w:t xml:space="preserve">                                            </w:t>
            </w:r>
            <w:r w:rsidR="00197A82">
              <w:rPr>
                <w:lang w:val="en-US"/>
              </w:rPr>
              <w:t>of</w:t>
            </w:r>
            <w:r>
              <w:rPr>
                <w:lang w:val="en-US"/>
              </w:rPr>
              <w:t xml:space="preserve"> </w:t>
            </w:r>
            <w:r w:rsidRPr="006E1EA6">
              <w:rPr>
                <w:lang w:val="en-US"/>
              </w:rPr>
              <w:t xml:space="preserve">Higher Education </w:t>
            </w:r>
          </w:p>
          <w:p w:rsidR="006E1EA6" w:rsidRDefault="006E1EA6" w:rsidP="006E1EA6">
            <w:pPr>
              <w:pStyle w:val="Heading"/>
              <w:rPr>
                <w:lang w:val="en-US"/>
              </w:rPr>
            </w:pPr>
            <w:r w:rsidRPr="006E1EA6">
              <w:rPr>
                <w:lang w:val="en-US"/>
              </w:rPr>
              <w:t xml:space="preserve">«Rostov State Transport University» </w:t>
            </w:r>
          </w:p>
          <w:p w:rsidR="002B13CE" w:rsidRPr="006E1EA6" w:rsidRDefault="006E1EA6" w:rsidP="006E1EA6">
            <w:pPr>
              <w:pStyle w:val="a4"/>
              <w:rPr>
                <w:sz w:val="24"/>
                <w:lang w:val="en-US"/>
              </w:rPr>
            </w:pPr>
            <w:r>
              <w:rPr>
                <w:lang w:val="en-US"/>
              </w:rPr>
              <w:t xml:space="preserve">                                         </w:t>
            </w:r>
            <w:r w:rsidRPr="006E1EA6">
              <w:rPr>
                <w:sz w:val="24"/>
                <w:lang w:val="en-US"/>
              </w:rPr>
              <w:t>Rostov-on-Don</w:t>
            </w:r>
          </w:p>
        </w:tc>
      </w:tr>
    </w:tbl>
    <w:p w:rsidR="00BE2D1A" w:rsidRPr="006E1EA6" w:rsidRDefault="00BE2D1A" w:rsidP="002B13CE">
      <w:pPr>
        <w:rPr>
          <w:bCs/>
          <w:i/>
          <w:iCs/>
          <w:caps/>
          <w:sz w:val="16"/>
          <w:szCs w:val="16"/>
          <w:lang w:val="en-US"/>
        </w:rPr>
      </w:pPr>
    </w:p>
    <w:p w:rsidR="006E1EA6" w:rsidRPr="006E1EA6" w:rsidRDefault="006E1EA6">
      <w:pPr>
        <w:jc w:val="center"/>
        <w:rPr>
          <w:bCs/>
          <w:i/>
          <w:iCs/>
          <w:lang w:val="en-US"/>
        </w:rPr>
      </w:pPr>
    </w:p>
    <w:p w:rsidR="006E1EA6" w:rsidRPr="00197A82" w:rsidRDefault="006E1EA6" w:rsidP="006E1EA6">
      <w:pPr>
        <w:pStyle w:val="a9"/>
        <w:rPr>
          <w:spacing w:val="0"/>
          <w:lang w:val="en-US"/>
        </w:rPr>
      </w:pPr>
      <w:r w:rsidRPr="00197A82">
        <w:rPr>
          <w:spacing w:val="0"/>
          <w:lang w:val="en-US"/>
        </w:rPr>
        <w:t>Dear Colleagues!</w:t>
      </w:r>
    </w:p>
    <w:p w:rsidR="006E1EA6" w:rsidRDefault="006E1EA6" w:rsidP="006E1EA6">
      <w:pPr>
        <w:pStyle w:val="a9"/>
        <w:rPr>
          <w:spacing w:val="0"/>
          <w:lang w:val="en-US"/>
        </w:rPr>
      </w:pPr>
      <w:r w:rsidRPr="006E1EA6">
        <w:rPr>
          <w:spacing w:val="0"/>
          <w:lang w:val="en-US"/>
        </w:rPr>
        <w:t>We</w:t>
      </w:r>
      <w:r w:rsidR="00B572E1" w:rsidRPr="00B572E1">
        <w:rPr>
          <w:spacing w:val="0"/>
          <w:lang w:val="en-US"/>
        </w:rPr>
        <w:t xml:space="preserve"> </w:t>
      </w:r>
      <w:r w:rsidR="00B572E1">
        <w:rPr>
          <w:spacing w:val="0"/>
          <w:lang w:val="en-US"/>
        </w:rPr>
        <w:t>are glad to</w:t>
      </w:r>
      <w:r w:rsidRPr="006E1EA6">
        <w:rPr>
          <w:spacing w:val="0"/>
          <w:lang w:val="en-US"/>
        </w:rPr>
        <w:t xml:space="preserve"> invite you to participate</w:t>
      </w:r>
    </w:p>
    <w:p w:rsidR="00BE2D1A" w:rsidRPr="006E1EA6" w:rsidRDefault="006E1EA6" w:rsidP="006E1EA6">
      <w:pPr>
        <w:pStyle w:val="a9"/>
        <w:rPr>
          <w:lang w:val="en-US"/>
        </w:rPr>
      </w:pPr>
      <w:r>
        <w:rPr>
          <w:lang w:val="en-US"/>
        </w:rPr>
        <w:t xml:space="preserve">in </w:t>
      </w:r>
      <w:r w:rsidR="00B572E1">
        <w:rPr>
          <w:lang w:val="en-US"/>
        </w:rPr>
        <w:t xml:space="preserve">the </w:t>
      </w:r>
      <w:proofErr w:type="spellStart"/>
      <w:r w:rsidRPr="006E1EA6">
        <w:rPr>
          <w:lang w:val="en-US"/>
        </w:rPr>
        <w:t>X</w:t>
      </w:r>
      <w:r w:rsidR="00EF74F2">
        <w:rPr>
          <w:lang w:val="en-US"/>
        </w:rPr>
        <w:t>I</w:t>
      </w:r>
      <w:r w:rsidR="00252CE3">
        <w:rPr>
          <w:lang w:val="en-US"/>
        </w:rPr>
        <w:t>I</w:t>
      </w:r>
      <w:r w:rsidRPr="006E1EA6">
        <w:rPr>
          <w:vertAlign w:val="superscript"/>
          <w:lang w:val="en-US"/>
        </w:rPr>
        <w:t>th</w:t>
      </w:r>
      <w:proofErr w:type="spellEnd"/>
      <w:r w:rsidRPr="006E1EA6">
        <w:rPr>
          <w:lang w:val="en-US"/>
        </w:rPr>
        <w:t xml:space="preserve"> International scientific and practical conference</w:t>
      </w:r>
    </w:p>
    <w:p w:rsidR="006E1EA6" w:rsidRPr="006E1EA6" w:rsidRDefault="006E1EA6" w:rsidP="006E1EA6">
      <w:pPr>
        <w:jc w:val="center"/>
        <w:rPr>
          <w:bCs/>
          <w:i/>
          <w:iCs/>
          <w:spacing w:val="-6"/>
          <w:lang w:val="en-US"/>
        </w:rPr>
      </w:pPr>
      <w:r w:rsidRPr="006E1EA6">
        <w:rPr>
          <w:bCs/>
          <w:i/>
          <w:iCs/>
          <w:spacing w:val="-6"/>
          <w:lang w:val="en-US"/>
        </w:rPr>
        <w:t>ADVERTISING AND PUBLIC RELATIONS:</w:t>
      </w:r>
    </w:p>
    <w:p w:rsidR="00BE2D1A" w:rsidRDefault="006E1EA6" w:rsidP="006E1EA6">
      <w:pPr>
        <w:jc w:val="center"/>
        <w:rPr>
          <w:bCs/>
          <w:i/>
          <w:iCs/>
          <w:spacing w:val="-6"/>
          <w:lang w:val="en-US"/>
        </w:rPr>
      </w:pPr>
      <w:r w:rsidRPr="006E1EA6">
        <w:rPr>
          <w:bCs/>
          <w:i/>
          <w:iCs/>
          <w:spacing w:val="-6"/>
          <w:lang w:val="en-US"/>
        </w:rPr>
        <w:t>TRADITIONS AND INNOVATIONS</w:t>
      </w:r>
    </w:p>
    <w:p w:rsidR="006E1EA6" w:rsidRPr="006E1EA6" w:rsidRDefault="006E1EA6" w:rsidP="006E1EA6">
      <w:pPr>
        <w:jc w:val="center"/>
        <w:rPr>
          <w:b w:val="0"/>
          <w:sz w:val="24"/>
          <w:lang w:val="en-US"/>
        </w:rPr>
      </w:pPr>
    </w:p>
    <w:p w:rsidR="00BE2D1A" w:rsidRPr="006E1EA6" w:rsidRDefault="00CE3622">
      <w:pPr>
        <w:jc w:val="center"/>
        <w:rPr>
          <w:bCs/>
          <w:sz w:val="24"/>
          <w:lang w:val="en-US"/>
        </w:rPr>
      </w:pPr>
      <w:r>
        <w:rPr>
          <w:bCs/>
          <w:sz w:val="24"/>
          <w:lang w:val="en-US"/>
        </w:rPr>
        <w:t>ISSUES</w:t>
      </w:r>
      <w:r w:rsidRPr="006E1EA6">
        <w:rPr>
          <w:bCs/>
          <w:sz w:val="24"/>
          <w:lang w:val="en-US"/>
        </w:rPr>
        <w:t xml:space="preserve"> </w:t>
      </w:r>
      <w:r w:rsidR="006E1EA6" w:rsidRPr="006E1EA6">
        <w:rPr>
          <w:bCs/>
          <w:sz w:val="24"/>
          <w:lang w:val="en-US"/>
        </w:rPr>
        <w:t>OF THE CONFERENCE SECTIONS</w:t>
      </w:r>
      <w:r w:rsidR="007D1244" w:rsidRPr="006E1EA6">
        <w:rPr>
          <w:bCs/>
          <w:sz w:val="24"/>
          <w:lang w:val="en-US"/>
        </w:rPr>
        <w:t>:</w:t>
      </w:r>
    </w:p>
    <w:p w:rsidR="002B13CE" w:rsidRDefault="002B13CE">
      <w:pPr>
        <w:jc w:val="center"/>
        <w:rPr>
          <w:bCs/>
          <w:sz w:val="24"/>
          <w:lang w:val="en-US"/>
        </w:rPr>
      </w:pPr>
    </w:p>
    <w:p w:rsidR="00252CE3" w:rsidRPr="00616A56" w:rsidRDefault="00252CE3" w:rsidP="00616A56">
      <w:pPr>
        <w:pStyle w:val="ab"/>
        <w:numPr>
          <w:ilvl w:val="0"/>
          <w:numId w:val="7"/>
        </w:numPr>
        <w:ind w:left="0" w:firstLine="709"/>
        <w:rPr>
          <w:b w:val="0"/>
          <w:bCs/>
          <w:sz w:val="24"/>
          <w:lang w:val="en-US"/>
        </w:rPr>
      </w:pPr>
      <w:r w:rsidRPr="00616A56">
        <w:rPr>
          <w:b w:val="0"/>
          <w:bCs/>
          <w:sz w:val="24"/>
          <w:lang w:val="en-US"/>
        </w:rPr>
        <w:t>Linguistic aspects of creativity</w:t>
      </w:r>
    </w:p>
    <w:p w:rsidR="00E8025B" w:rsidRPr="00616A56" w:rsidRDefault="00E8025B" w:rsidP="00616A56">
      <w:pPr>
        <w:ind w:firstLine="709"/>
        <w:jc w:val="both"/>
        <w:rPr>
          <w:b w:val="0"/>
          <w:bCs/>
          <w:sz w:val="24"/>
          <w:lang w:val="en-US"/>
        </w:rPr>
      </w:pPr>
      <w:r w:rsidRPr="00616A56">
        <w:rPr>
          <w:b w:val="0"/>
          <w:bCs/>
          <w:sz w:val="24"/>
          <w:lang w:val="en-US"/>
        </w:rPr>
        <w:t xml:space="preserve">2. </w:t>
      </w:r>
      <w:r w:rsidR="00252CE3" w:rsidRPr="00616A56">
        <w:rPr>
          <w:b w:val="0"/>
          <w:bCs/>
          <w:sz w:val="24"/>
          <w:lang w:val="en-US"/>
        </w:rPr>
        <w:t>Media Reality Creation: Media Myths and Manipulative Technologies in Advertising and Journalism</w:t>
      </w:r>
    </w:p>
    <w:p w:rsidR="00E8025B" w:rsidRPr="00616A56" w:rsidRDefault="00E8025B" w:rsidP="00616A56">
      <w:pPr>
        <w:ind w:firstLine="709"/>
        <w:jc w:val="both"/>
        <w:rPr>
          <w:b w:val="0"/>
          <w:sz w:val="24"/>
          <w:lang w:val="en-US"/>
        </w:rPr>
      </w:pPr>
      <w:r w:rsidRPr="00616A56">
        <w:rPr>
          <w:b w:val="0"/>
          <w:sz w:val="24"/>
          <w:lang w:val="en-US"/>
        </w:rPr>
        <w:t>3. Visual communications in journalism, advertising, public relations.</w:t>
      </w:r>
    </w:p>
    <w:p w:rsidR="00252CE3" w:rsidRPr="00616A56" w:rsidRDefault="00E8025B" w:rsidP="00616A56">
      <w:pPr>
        <w:pStyle w:val="ab"/>
        <w:numPr>
          <w:ilvl w:val="0"/>
          <w:numId w:val="8"/>
        </w:numPr>
        <w:ind w:left="0" w:firstLine="709"/>
        <w:rPr>
          <w:b w:val="0"/>
          <w:bCs/>
          <w:sz w:val="24"/>
          <w:lang w:val="en-US"/>
        </w:rPr>
      </w:pPr>
      <w:r w:rsidRPr="00616A56">
        <w:rPr>
          <w:b w:val="0"/>
          <w:bCs/>
          <w:sz w:val="24"/>
          <w:lang w:val="en-US"/>
        </w:rPr>
        <w:t>PR technologies in business, politics, government and social spheres</w:t>
      </w:r>
    </w:p>
    <w:p w:rsidR="002B13CE" w:rsidRPr="00616A56" w:rsidRDefault="00E8025B" w:rsidP="00616A56">
      <w:pPr>
        <w:pStyle w:val="ab"/>
        <w:numPr>
          <w:ilvl w:val="0"/>
          <w:numId w:val="8"/>
        </w:numPr>
        <w:ind w:left="0" w:firstLine="709"/>
        <w:jc w:val="both"/>
        <w:rPr>
          <w:b w:val="0"/>
          <w:sz w:val="24"/>
          <w:lang w:val="en-US"/>
        </w:rPr>
      </w:pPr>
      <w:r w:rsidRPr="00616A56">
        <w:rPr>
          <w:b w:val="0"/>
          <w:sz w:val="24"/>
          <w:lang w:val="en-US"/>
        </w:rPr>
        <w:t>Current aspects of branding and marketing communications</w:t>
      </w:r>
    </w:p>
    <w:p w:rsidR="00E8025B" w:rsidRPr="00616A56" w:rsidRDefault="00E8025B" w:rsidP="00616A56">
      <w:pPr>
        <w:pStyle w:val="ab"/>
        <w:numPr>
          <w:ilvl w:val="0"/>
          <w:numId w:val="8"/>
        </w:numPr>
        <w:ind w:left="0" w:firstLine="709"/>
        <w:jc w:val="both"/>
        <w:rPr>
          <w:b w:val="0"/>
          <w:sz w:val="24"/>
          <w:lang w:val="en-US"/>
        </w:rPr>
      </w:pPr>
      <w:r w:rsidRPr="00616A56">
        <w:rPr>
          <w:b w:val="0"/>
          <w:sz w:val="24"/>
          <w:lang w:val="en-US"/>
        </w:rPr>
        <w:t>Perception of advertising: national, regional, cultural and historical aspects</w:t>
      </w:r>
    </w:p>
    <w:p w:rsidR="00E8025B" w:rsidRPr="00616A56" w:rsidRDefault="00E8025B" w:rsidP="00616A56">
      <w:pPr>
        <w:pStyle w:val="ab"/>
        <w:numPr>
          <w:ilvl w:val="0"/>
          <w:numId w:val="8"/>
        </w:numPr>
        <w:ind w:left="0" w:firstLine="709"/>
        <w:jc w:val="both"/>
        <w:rPr>
          <w:b w:val="0"/>
          <w:sz w:val="24"/>
          <w:lang w:val="en-US"/>
        </w:rPr>
      </w:pPr>
      <w:r w:rsidRPr="00616A56">
        <w:rPr>
          <w:b w:val="0"/>
          <w:sz w:val="24"/>
          <w:lang w:val="en-US"/>
        </w:rPr>
        <w:t>Legal and economic foundations of advertising and PR: modern approaches, research, trends.</w:t>
      </w:r>
    </w:p>
    <w:p w:rsidR="00616A56" w:rsidRPr="00E8025B" w:rsidRDefault="00616A56" w:rsidP="00616A56">
      <w:pPr>
        <w:pStyle w:val="ab"/>
        <w:numPr>
          <w:ilvl w:val="0"/>
          <w:numId w:val="8"/>
        </w:numPr>
        <w:ind w:left="0" w:firstLine="709"/>
        <w:jc w:val="both"/>
        <w:rPr>
          <w:b w:val="0"/>
          <w:sz w:val="24"/>
          <w:lang w:val="en-US"/>
        </w:rPr>
      </w:pPr>
      <w:r w:rsidRPr="00616A56">
        <w:rPr>
          <w:b w:val="0"/>
          <w:sz w:val="24"/>
          <w:lang w:val="en-US"/>
        </w:rPr>
        <w:t>Professional media education and current issues in teaching philological disciplines.</w:t>
      </w:r>
    </w:p>
    <w:p w:rsidR="00E16058" w:rsidRPr="00D210E6" w:rsidRDefault="00E16058" w:rsidP="002B13CE">
      <w:pPr>
        <w:ind w:firstLine="720"/>
        <w:jc w:val="both"/>
        <w:rPr>
          <w:b w:val="0"/>
          <w:sz w:val="24"/>
          <w:lang w:val="en-US"/>
        </w:rPr>
      </w:pPr>
    </w:p>
    <w:p w:rsidR="00E16058" w:rsidRDefault="00D210E6" w:rsidP="00E16058">
      <w:pPr>
        <w:ind w:firstLine="720"/>
        <w:jc w:val="both"/>
        <w:rPr>
          <w:bCs/>
          <w:szCs w:val="28"/>
          <w:lang w:val="en-US"/>
        </w:rPr>
      </w:pPr>
      <w:r w:rsidRPr="00D210E6">
        <w:rPr>
          <w:b w:val="0"/>
          <w:bCs/>
          <w:szCs w:val="28"/>
          <w:lang w:val="en-US"/>
        </w:rPr>
        <w:t xml:space="preserve">The conference will take place on </w:t>
      </w:r>
      <w:r w:rsidRPr="00D210E6">
        <w:rPr>
          <w:szCs w:val="28"/>
          <w:u w:val="single"/>
          <w:lang w:val="en-US"/>
        </w:rPr>
        <w:t xml:space="preserve">May </w:t>
      </w:r>
      <w:r w:rsidR="00616A56">
        <w:rPr>
          <w:szCs w:val="28"/>
          <w:u w:val="single"/>
          <w:lang w:val="en-US"/>
        </w:rPr>
        <w:t>15-16</w:t>
      </w:r>
      <w:r w:rsidRPr="00D210E6">
        <w:rPr>
          <w:szCs w:val="28"/>
          <w:u w:val="single"/>
          <w:lang w:val="en-US"/>
        </w:rPr>
        <w:t>, 202</w:t>
      </w:r>
      <w:r w:rsidR="00616A56">
        <w:rPr>
          <w:szCs w:val="28"/>
          <w:u w:val="single"/>
          <w:lang w:val="en-US"/>
        </w:rPr>
        <w:t>5</w:t>
      </w:r>
      <w:r w:rsidRPr="00D210E6">
        <w:rPr>
          <w:b w:val="0"/>
          <w:bCs/>
          <w:szCs w:val="28"/>
          <w:lang w:val="en-US"/>
        </w:rPr>
        <w:t xml:space="preserve"> at the Rostov State </w:t>
      </w:r>
      <w:r>
        <w:rPr>
          <w:b w:val="0"/>
          <w:bCs/>
          <w:szCs w:val="28"/>
          <w:lang w:val="en-US"/>
        </w:rPr>
        <w:t xml:space="preserve">Transport </w:t>
      </w:r>
      <w:r w:rsidRPr="00D210E6">
        <w:rPr>
          <w:b w:val="0"/>
          <w:bCs/>
          <w:szCs w:val="28"/>
          <w:lang w:val="en-US"/>
        </w:rPr>
        <w:t xml:space="preserve">University (Rostov-on-Don, </w:t>
      </w:r>
      <w:proofErr w:type="spellStart"/>
      <w:r w:rsidRPr="00D210E6">
        <w:rPr>
          <w:b w:val="0"/>
          <w:bCs/>
          <w:szCs w:val="28"/>
          <w:lang w:val="en-US"/>
        </w:rPr>
        <w:t>Rostovskogo</w:t>
      </w:r>
      <w:proofErr w:type="spellEnd"/>
      <w:r w:rsidRPr="00D210E6">
        <w:rPr>
          <w:b w:val="0"/>
          <w:bCs/>
          <w:szCs w:val="28"/>
          <w:lang w:val="en-US"/>
        </w:rPr>
        <w:t xml:space="preserve"> </w:t>
      </w:r>
      <w:proofErr w:type="spellStart"/>
      <w:r w:rsidRPr="00D210E6">
        <w:rPr>
          <w:b w:val="0"/>
          <w:bCs/>
          <w:szCs w:val="28"/>
          <w:lang w:val="en-US"/>
        </w:rPr>
        <w:t>Strelkovogo</w:t>
      </w:r>
      <w:proofErr w:type="spellEnd"/>
      <w:r w:rsidRPr="00D210E6">
        <w:rPr>
          <w:b w:val="0"/>
          <w:bCs/>
          <w:szCs w:val="28"/>
          <w:lang w:val="en-US"/>
        </w:rPr>
        <w:t xml:space="preserve"> Polka </w:t>
      </w:r>
      <w:proofErr w:type="spellStart"/>
      <w:r w:rsidRPr="00D210E6">
        <w:rPr>
          <w:b w:val="0"/>
          <w:bCs/>
          <w:szCs w:val="28"/>
          <w:lang w:val="en-US"/>
        </w:rPr>
        <w:t>Narodnogo</w:t>
      </w:r>
      <w:proofErr w:type="spellEnd"/>
      <w:r w:rsidRPr="00D210E6">
        <w:rPr>
          <w:b w:val="0"/>
          <w:bCs/>
          <w:szCs w:val="28"/>
          <w:lang w:val="en-US"/>
        </w:rPr>
        <w:t xml:space="preserve"> </w:t>
      </w:r>
      <w:proofErr w:type="spellStart"/>
      <w:r w:rsidRPr="00D210E6">
        <w:rPr>
          <w:b w:val="0"/>
          <w:bCs/>
          <w:szCs w:val="28"/>
          <w:lang w:val="en-US"/>
        </w:rPr>
        <w:t>Opolcheniya</w:t>
      </w:r>
      <w:proofErr w:type="spellEnd"/>
      <w:r w:rsidRPr="00D210E6">
        <w:rPr>
          <w:b w:val="0"/>
          <w:bCs/>
          <w:szCs w:val="28"/>
          <w:lang w:val="en-US"/>
        </w:rPr>
        <w:t xml:space="preserve"> Sq</w:t>
      </w:r>
      <w:r>
        <w:rPr>
          <w:b w:val="0"/>
          <w:bCs/>
          <w:szCs w:val="28"/>
          <w:lang w:val="en-US"/>
        </w:rPr>
        <w:t xml:space="preserve">. </w:t>
      </w:r>
      <w:r w:rsidRPr="00D210E6">
        <w:rPr>
          <w:b w:val="0"/>
          <w:bCs/>
          <w:szCs w:val="28"/>
          <w:lang w:val="en-US"/>
        </w:rPr>
        <w:t>2.) in a mixed format with the possibility of remote co</w:t>
      </w:r>
      <w:r w:rsidR="00270269">
        <w:rPr>
          <w:b w:val="0"/>
          <w:bCs/>
          <w:szCs w:val="28"/>
          <w:lang w:val="en-US"/>
        </w:rPr>
        <w:t>mmunica</w:t>
      </w:r>
      <w:r w:rsidRPr="00D210E6">
        <w:rPr>
          <w:b w:val="0"/>
          <w:bCs/>
          <w:szCs w:val="28"/>
          <w:lang w:val="en-US"/>
        </w:rPr>
        <w:t>tion.</w:t>
      </w:r>
      <w:r w:rsidR="00E16058" w:rsidRPr="00D210E6">
        <w:rPr>
          <w:b w:val="0"/>
          <w:bCs/>
          <w:szCs w:val="28"/>
          <w:lang w:val="en-US"/>
        </w:rPr>
        <w:t xml:space="preserve"> </w:t>
      </w:r>
      <w:r w:rsidRPr="00D210E6">
        <w:rPr>
          <w:b w:val="0"/>
          <w:bCs/>
          <w:szCs w:val="28"/>
          <w:lang w:val="en-US"/>
        </w:rPr>
        <w:t xml:space="preserve">To participate in the conference, you </w:t>
      </w:r>
      <w:r w:rsidR="002B372E">
        <w:rPr>
          <w:b w:val="0"/>
          <w:bCs/>
          <w:szCs w:val="28"/>
          <w:lang w:val="en-US"/>
        </w:rPr>
        <w:t>ought to</w:t>
      </w:r>
      <w:r w:rsidRPr="00D210E6">
        <w:rPr>
          <w:b w:val="0"/>
          <w:bCs/>
          <w:szCs w:val="28"/>
          <w:lang w:val="en-US"/>
        </w:rPr>
        <w:t xml:space="preserve"> send an application and completed abstracts of the report to the conference e-mail </w:t>
      </w:r>
      <w:r w:rsidRPr="00D210E6">
        <w:rPr>
          <w:szCs w:val="28"/>
          <w:lang w:val="en-US"/>
        </w:rPr>
        <w:t>conf_mkpl@rgups.ru</w:t>
      </w:r>
      <w:r w:rsidRPr="00D210E6">
        <w:rPr>
          <w:b w:val="0"/>
          <w:bCs/>
          <w:szCs w:val="28"/>
          <w:lang w:val="en-US"/>
        </w:rPr>
        <w:t xml:space="preserve"> </w:t>
      </w:r>
      <w:r w:rsidR="002B372E">
        <w:rPr>
          <w:b w:val="0"/>
          <w:bCs/>
          <w:szCs w:val="28"/>
          <w:lang w:val="en-US"/>
        </w:rPr>
        <w:t>up to</w:t>
      </w:r>
      <w:r w:rsidRPr="00D210E6">
        <w:rPr>
          <w:b w:val="0"/>
          <w:bCs/>
          <w:szCs w:val="28"/>
          <w:lang w:val="en-US"/>
        </w:rPr>
        <w:t xml:space="preserve"> </w:t>
      </w:r>
      <w:r w:rsidR="00616A56">
        <w:rPr>
          <w:szCs w:val="28"/>
          <w:u w:val="single"/>
          <w:lang w:val="en-US"/>
        </w:rPr>
        <w:t>April</w:t>
      </w:r>
      <w:r w:rsidRPr="00D210E6">
        <w:rPr>
          <w:szCs w:val="28"/>
          <w:u w:val="single"/>
          <w:lang w:val="en-US"/>
        </w:rPr>
        <w:t xml:space="preserve"> 2</w:t>
      </w:r>
      <w:r w:rsidR="00616A56">
        <w:rPr>
          <w:szCs w:val="28"/>
          <w:u w:val="single"/>
          <w:lang w:val="en-US"/>
        </w:rPr>
        <w:t>5</w:t>
      </w:r>
      <w:r w:rsidRPr="00D210E6">
        <w:rPr>
          <w:szCs w:val="28"/>
          <w:u w:val="single"/>
          <w:lang w:val="en-US"/>
        </w:rPr>
        <w:t>, 202</w:t>
      </w:r>
      <w:r w:rsidR="00616A56">
        <w:rPr>
          <w:szCs w:val="28"/>
          <w:u w:val="single"/>
          <w:lang w:val="en-US"/>
        </w:rPr>
        <w:t>5</w:t>
      </w:r>
      <w:r w:rsidR="00E16058" w:rsidRPr="00D210E6">
        <w:rPr>
          <w:bCs/>
          <w:szCs w:val="28"/>
          <w:lang w:val="en-US"/>
        </w:rPr>
        <w:t>.</w:t>
      </w:r>
    </w:p>
    <w:p w:rsidR="00616A56" w:rsidRDefault="00616A56" w:rsidP="00E16058">
      <w:pPr>
        <w:ind w:firstLine="720"/>
        <w:jc w:val="both"/>
        <w:rPr>
          <w:bCs/>
          <w:szCs w:val="28"/>
          <w:lang w:val="en-US"/>
        </w:rPr>
      </w:pPr>
    </w:p>
    <w:p w:rsidR="00616A56" w:rsidRPr="00616A56" w:rsidRDefault="00616A56" w:rsidP="00616A56">
      <w:pPr>
        <w:pStyle w:val="1"/>
        <w:keepLines/>
        <w:numPr>
          <w:ilvl w:val="0"/>
          <w:numId w:val="5"/>
        </w:numPr>
        <w:suppressAutoHyphens/>
        <w:spacing w:before="240" w:after="120"/>
        <w:ind w:left="431" w:hanging="431"/>
        <w:rPr>
          <w:szCs w:val="18"/>
        </w:rPr>
      </w:pPr>
      <w:r w:rsidRPr="00616A56">
        <w:rPr>
          <w:szCs w:val="18"/>
        </w:rPr>
        <w:t>CONFERENCE CALENDAR</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0"/>
        <w:gridCol w:w="4961"/>
      </w:tblGrid>
      <w:tr w:rsidR="00616A56" w:rsidTr="00616A56">
        <w:tc>
          <w:tcPr>
            <w:tcW w:w="5240" w:type="dxa"/>
            <w:shd w:val="clear" w:color="auto" w:fill="auto"/>
          </w:tcPr>
          <w:p w:rsidR="00616A56" w:rsidRPr="0087215E" w:rsidRDefault="00616A56" w:rsidP="00616A56">
            <w:pPr>
              <w:spacing w:before="20" w:after="20"/>
              <w:jc w:val="center"/>
              <w:rPr>
                <w:b w:val="0"/>
                <w:lang w:val="en-US"/>
              </w:rPr>
            </w:pPr>
            <w:r>
              <w:rPr>
                <w:lang w:val="en-US"/>
              </w:rPr>
              <w:t>A</w:t>
            </w:r>
            <w:r w:rsidRPr="00500736">
              <w:rPr>
                <w:lang w:val="en-US"/>
              </w:rPr>
              <w:t xml:space="preserve">pplications </w:t>
            </w:r>
            <w:r>
              <w:rPr>
                <w:lang w:val="en-US"/>
              </w:rPr>
              <w:t>up to</w:t>
            </w:r>
          </w:p>
        </w:tc>
        <w:tc>
          <w:tcPr>
            <w:tcW w:w="4961" w:type="dxa"/>
            <w:shd w:val="clear" w:color="auto" w:fill="auto"/>
          </w:tcPr>
          <w:p w:rsidR="00616A56" w:rsidRDefault="00616A56" w:rsidP="00616A56">
            <w:pPr>
              <w:spacing w:before="20" w:after="20"/>
              <w:jc w:val="center"/>
            </w:pPr>
            <w:r>
              <w:rPr>
                <w:lang w:val="en-US"/>
              </w:rPr>
              <w:t>1</w:t>
            </w:r>
            <w:r>
              <w:t>2.0</w:t>
            </w:r>
            <w:r>
              <w:rPr>
                <w:lang w:val="en-US"/>
              </w:rPr>
              <w:t>5</w:t>
            </w:r>
            <w:r>
              <w:t>.202</w:t>
            </w:r>
            <w:r>
              <w:rPr>
                <w:lang w:val="en-US"/>
              </w:rPr>
              <w:t>4</w:t>
            </w:r>
          </w:p>
        </w:tc>
      </w:tr>
      <w:tr w:rsidR="00616A56" w:rsidTr="00616A56">
        <w:tc>
          <w:tcPr>
            <w:tcW w:w="5240" w:type="dxa"/>
            <w:shd w:val="clear" w:color="auto" w:fill="auto"/>
          </w:tcPr>
          <w:p w:rsidR="00616A56" w:rsidRDefault="00616A56" w:rsidP="00616A56">
            <w:pPr>
              <w:spacing w:before="20" w:after="20"/>
              <w:jc w:val="center"/>
              <w:rPr>
                <w:b w:val="0"/>
              </w:rPr>
            </w:pPr>
            <w:proofErr w:type="spellStart"/>
            <w:r w:rsidRPr="00500736">
              <w:t>Acceptance</w:t>
            </w:r>
            <w:proofErr w:type="spellEnd"/>
            <w:r w:rsidRPr="00500736">
              <w:t xml:space="preserve"> </w:t>
            </w:r>
            <w:proofErr w:type="spellStart"/>
            <w:r w:rsidRPr="00500736">
              <w:t>of</w:t>
            </w:r>
            <w:proofErr w:type="spellEnd"/>
            <w:r w:rsidRPr="00500736">
              <w:t xml:space="preserve"> </w:t>
            </w:r>
            <w:proofErr w:type="spellStart"/>
            <w:r w:rsidRPr="00500736">
              <w:t>reports</w:t>
            </w:r>
            <w:proofErr w:type="spellEnd"/>
            <w:r w:rsidRPr="00500736">
              <w:t xml:space="preserve"> </w:t>
            </w:r>
            <w:proofErr w:type="spellStart"/>
            <w:r w:rsidRPr="00500736">
              <w:t>until</w:t>
            </w:r>
            <w:proofErr w:type="spellEnd"/>
          </w:p>
        </w:tc>
        <w:tc>
          <w:tcPr>
            <w:tcW w:w="4961" w:type="dxa"/>
            <w:shd w:val="clear" w:color="auto" w:fill="auto"/>
          </w:tcPr>
          <w:p w:rsidR="00616A56" w:rsidRDefault="00616A56" w:rsidP="00616A56">
            <w:pPr>
              <w:spacing w:before="20" w:after="20"/>
              <w:jc w:val="center"/>
            </w:pPr>
            <w:r>
              <w:rPr>
                <w:lang w:val="en-US"/>
              </w:rPr>
              <w:t>1</w:t>
            </w:r>
            <w:r>
              <w:t>2.0</w:t>
            </w:r>
            <w:r>
              <w:rPr>
                <w:lang w:val="en-US"/>
              </w:rPr>
              <w:t>5</w:t>
            </w:r>
            <w:r>
              <w:t>.202</w:t>
            </w:r>
            <w:r>
              <w:rPr>
                <w:lang w:val="en-US"/>
              </w:rPr>
              <w:t>4</w:t>
            </w:r>
          </w:p>
        </w:tc>
      </w:tr>
      <w:tr w:rsidR="00616A56" w:rsidTr="00616A56">
        <w:tc>
          <w:tcPr>
            <w:tcW w:w="5240" w:type="dxa"/>
            <w:shd w:val="clear" w:color="auto" w:fill="auto"/>
          </w:tcPr>
          <w:p w:rsidR="00616A56" w:rsidRDefault="00616A56" w:rsidP="00616A56">
            <w:pPr>
              <w:spacing w:before="20" w:after="20"/>
              <w:jc w:val="center"/>
              <w:rPr>
                <w:b w:val="0"/>
              </w:rPr>
            </w:pPr>
            <w:proofErr w:type="spellStart"/>
            <w:r w:rsidRPr="00500736">
              <w:t>Conference</w:t>
            </w:r>
            <w:proofErr w:type="spellEnd"/>
            <w:r w:rsidRPr="00500736">
              <w:t xml:space="preserve"> </w:t>
            </w:r>
            <w:proofErr w:type="spellStart"/>
            <w:r w:rsidRPr="00500736">
              <w:t>work</w:t>
            </w:r>
            <w:proofErr w:type="spellEnd"/>
          </w:p>
        </w:tc>
        <w:tc>
          <w:tcPr>
            <w:tcW w:w="4961" w:type="dxa"/>
            <w:shd w:val="clear" w:color="auto" w:fill="auto"/>
          </w:tcPr>
          <w:p w:rsidR="00616A56" w:rsidRDefault="00616A56" w:rsidP="00616A56">
            <w:pPr>
              <w:spacing w:before="20" w:after="20"/>
              <w:jc w:val="center"/>
            </w:pPr>
            <w:r>
              <w:rPr>
                <w:lang w:val="en-US"/>
              </w:rPr>
              <w:t>3</w:t>
            </w:r>
            <w:r>
              <w:t>1.05.202</w:t>
            </w:r>
            <w:r>
              <w:rPr>
                <w:lang w:val="en-US"/>
              </w:rPr>
              <w:t>4</w:t>
            </w:r>
          </w:p>
        </w:tc>
      </w:tr>
    </w:tbl>
    <w:p w:rsidR="00616A56" w:rsidRPr="00D210E6" w:rsidRDefault="00616A56" w:rsidP="00616A56">
      <w:pPr>
        <w:ind w:firstLine="720"/>
        <w:jc w:val="center"/>
        <w:rPr>
          <w:bCs/>
          <w:lang w:val="en-US"/>
        </w:rPr>
      </w:pPr>
    </w:p>
    <w:p w:rsidR="00616A56" w:rsidRPr="00616A56" w:rsidRDefault="00616A56" w:rsidP="00616A56">
      <w:pPr>
        <w:ind w:firstLine="720"/>
        <w:jc w:val="both"/>
        <w:rPr>
          <w:bCs/>
          <w:sz w:val="24"/>
          <w:lang w:val="en-US"/>
        </w:rPr>
      </w:pPr>
      <w:r w:rsidRPr="00616A56">
        <w:rPr>
          <w:bCs/>
          <w:sz w:val="24"/>
          <w:lang w:val="en-US"/>
        </w:rPr>
        <w:t>Contact Information:</w:t>
      </w:r>
    </w:p>
    <w:tbl>
      <w:tblPr>
        <w:tblStyle w:val="ac"/>
        <w:tblW w:w="0" w:type="auto"/>
        <w:tblLook w:val="04A0"/>
      </w:tblPr>
      <w:tblGrid>
        <w:gridCol w:w="3539"/>
        <w:gridCol w:w="3257"/>
        <w:gridCol w:w="3398"/>
      </w:tblGrid>
      <w:tr w:rsidR="00616A56" w:rsidRPr="004C1933" w:rsidTr="00924442">
        <w:trPr>
          <w:trHeight w:val="1154"/>
        </w:trPr>
        <w:tc>
          <w:tcPr>
            <w:tcW w:w="3539" w:type="dxa"/>
          </w:tcPr>
          <w:p w:rsidR="00616A56" w:rsidRPr="00616A56" w:rsidRDefault="00616A56" w:rsidP="00616A56">
            <w:pPr>
              <w:jc w:val="both"/>
              <w:rPr>
                <w:bCs/>
                <w:sz w:val="24"/>
                <w:lang w:val="en-US"/>
              </w:rPr>
            </w:pPr>
            <w:r w:rsidRPr="00616A56">
              <w:rPr>
                <w:bCs/>
                <w:sz w:val="24"/>
                <w:lang w:val="en-US"/>
              </w:rPr>
              <w:t>Scientific secretary of the organizing committee</w:t>
            </w:r>
          </w:p>
          <w:p w:rsidR="00616A56" w:rsidRPr="00616A56" w:rsidRDefault="00616A56" w:rsidP="00616A56">
            <w:pPr>
              <w:jc w:val="both"/>
              <w:rPr>
                <w:bCs/>
                <w:sz w:val="24"/>
                <w:lang w:val="en-US"/>
              </w:rPr>
            </w:pPr>
            <w:proofErr w:type="spellStart"/>
            <w:r w:rsidRPr="00616A56">
              <w:rPr>
                <w:bCs/>
                <w:sz w:val="24"/>
                <w:lang w:val="en-US"/>
              </w:rPr>
              <w:t>Polyakova</w:t>
            </w:r>
            <w:proofErr w:type="spellEnd"/>
            <w:r w:rsidRPr="00616A56">
              <w:rPr>
                <w:bCs/>
                <w:sz w:val="24"/>
                <w:lang w:val="en-US"/>
              </w:rPr>
              <w:t xml:space="preserve"> Olga</w:t>
            </w:r>
          </w:p>
          <w:p w:rsidR="00616A56" w:rsidRPr="00616A56" w:rsidRDefault="00616A56" w:rsidP="00616A56">
            <w:pPr>
              <w:jc w:val="both"/>
              <w:rPr>
                <w:b w:val="0"/>
                <w:bCs/>
                <w:sz w:val="24"/>
                <w:lang w:val="en-US"/>
              </w:rPr>
            </w:pPr>
            <w:r w:rsidRPr="00616A56">
              <w:rPr>
                <w:b w:val="0"/>
                <w:bCs/>
                <w:sz w:val="24"/>
                <w:lang w:val="en-US"/>
              </w:rPr>
              <w:t xml:space="preserve">phone: +7-908-512-77-52 (WhatsApp), </w:t>
            </w:r>
          </w:p>
          <w:p w:rsidR="00616A56" w:rsidRPr="00D56130" w:rsidRDefault="00616A56" w:rsidP="00616A56">
            <w:pPr>
              <w:jc w:val="both"/>
              <w:rPr>
                <w:sz w:val="22"/>
                <w:szCs w:val="22"/>
                <w:lang w:val="en-US"/>
              </w:rPr>
            </w:pPr>
            <w:r w:rsidRPr="00616A56">
              <w:rPr>
                <w:b w:val="0"/>
                <w:bCs/>
                <w:sz w:val="24"/>
                <w:lang w:val="en-US"/>
              </w:rPr>
              <w:t>e-mail: ruter_olga@mail.ru</w:t>
            </w:r>
          </w:p>
        </w:tc>
        <w:tc>
          <w:tcPr>
            <w:tcW w:w="3257" w:type="dxa"/>
          </w:tcPr>
          <w:p w:rsidR="00616A56" w:rsidRPr="00616A56" w:rsidRDefault="00616A56" w:rsidP="00616A56">
            <w:pPr>
              <w:pStyle w:val="Default"/>
              <w:jc w:val="center"/>
              <w:rPr>
                <w:b/>
                <w:color w:val="auto"/>
                <w:szCs w:val="22"/>
                <w:lang w:val="en-US"/>
              </w:rPr>
            </w:pPr>
            <w:proofErr w:type="spellStart"/>
            <w:r w:rsidRPr="00616A56">
              <w:rPr>
                <w:b/>
                <w:color w:val="auto"/>
                <w:szCs w:val="22"/>
                <w:lang w:val="en-US"/>
              </w:rPr>
              <w:t>Goryunova</w:t>
            </w:r>
            <w:proofErr w:type="spellEnd"/>
            <w:r w:rsidRPr="00616A56">
              <w:rPr>
                <w:b/>
                <w:color w:val="auto"/>
                <w:szCs w:val="22"/>
                <w:lang w:val="en-US"/>
              </w:rPr>
              <w:t xml:space="preserve"> Elena </w:t>
            </w:r>
          </w:p>
          <w:p w:rsidR="00616A56" w:rsidRPr="00616A56" w:rsidRDefault="00616A56" w:rsidP="00616A56">
            <w:pPr>
              <w:pStyle w:val="Default"/>
              <w:jc w:val="center"/>
              <w:rPr>
                <w:color w:val="auto"/>
                <w:szCs w:val="22"/>
                <w:lang w:val="en-US"/>
              </w:rPr>
            </w:pPr>
            <w:r w:rsidRPr="00616A56">
              <w:rPr>
                <w:color w:val="auto"/>
                <w:szCs w:val="22"/>
                <w:lang w:val="en-US"/>
              </w:rPr>
              <w:t xml:space="preserve">phone: +7-928-108-15-15, </w:t>
            </w:r>
          </w:p>
          <w:p w:rsidR="00616A56" w:rsidRPr="00616A56" w:rsidRDefault="00616A56" w:rsidP="00616A56">
            <w:pPr>
              <w:pStyle w:val="Default"/>
              <w:jc w:val="center"/>
              <w:rPr>
                <w:color w:val="auto"/>
                <w:szCs w:val="22"/>
                <w:lang w:val="en-US"/>
              </w:rPr>
            </w:pPr>
            <w:r w:rsidRPr="00616A56">
              <w:rPr>
                <w:color w:val="auto"/>
                <w:szCs w:val="22"/>
                <w:lang w:val="en-US"/>
              </w:rPr>
              <w:t>e-mail: egorunova2013@ya.ru</w:t>
            </w:r>
          </w:p>
        </w:tc>
        <w:tc>
          <w:tcPr>
            <w:tcW w:w="3398" w:type="dxa"/>
          </w:tcPr>
          <w:p w:rsidR="00616A56" w:rsidRPr="00616A56" w:rsidRDefault="00616A56" w:rsidP="00616A56">
            <w:pPr>
              <w:pStyle w:val="Default"/>
              <w:spacing w:before="120"/>
              <w:jc w:val="center"/>
              <w:rPr>
                <w:b/>
                <w:bCs/>
                <w:color w:val="auto"/>
                <w:szCs w:val="22"/>
                <w:lang w:val="en-US"/>
              </w:rPr>
            </w:pPr>
            <w:proofErr w:type="spellStart"/>
            <w:r w:rsidRPr="00616A56">
              <w:rPr>
                <w:b/>
                <w:bCs/>
                <w:color w:val="auto"/>
                <w:szCs w:val="22"/>
                <w:lang w:val="en-US"/>
              </w:rPr>
              <w:t>Khoroshevskaya</w:t>
            </w:r>
            <w:proofErr w:type="spellEnd"/>
            <w:r w:rsidRPr="00616A56">
              <w:rPr>
                <w:b/>
                <w:bCs/>
                <w:color w:val="auto"/>
                <w:szCs w:val="22"/>
                <w:lang w:val="en-US"/>
              </w:rPr>
              <w:t xml:space="preserve"> </w:t>
            </w:r>
            <w:proofErr w:type="spellStart"/>
            <w:r w:rsidRPr="00616A56">
              <w:rPr>
                <w:b/>
                <w:bCs/>
                <w:color w:val="auto"/>
                <w:szCs w:val="22"/>
                <w:lang w:val="en-US"/>
              </w:rPr>
              <w:t>Yulia</w:t>
            </w:r>
            <w:proofErr w:type="spellEnd"/>
          </w:p>
          <w:p w:rsidR="00616A56" w:rsidRPr="00616A56" w:rsidRDefault="00616A56" w:rsidP="00616A56">
            <w:pPr>
              <w:pStyle w:val="Default"/>
              <w:spacing w:before="120"/>
              <w:jc w:val="center"/>
              <w:rPr>
                <w:bCs/>
                <w:color w:val="auto"/>
                <w:szCs w:val="22"/>
                <w:lang w:val="en-US"/>
              </w:rPr>
            </w:pPr>
            <w:r w:rsidRPr="00616A56">
              <w:rPr>
                <w:bCs/>
                <w:color w:val="auto"/>
                <w:szCs w:val="22"/>
                <w:lang w:val="en-US"/>
              </w:rPr>
              <w:t xml:space="preserve">phone: +7-906-421-48-25 (WhatsApp), </w:t>
            </w:r>
          </w:p>
          <w:p w:rsidR="00616A56" w:rsidRPr="00616A56" w:rsidRDefault="00616A56" w:rsidP="00616A56">
            <w:pPr>
              <w:jc w:val="center"/>
              <w:rPr>
                <w:sz w:val="24"/>
                <w:szCs w:val="22"/>
                <w:lang w:val="en-US"/>
              </w:rPr>
            </w:pPr>
            <w:r w:rsidRPr="00616A56">
              <w:rPr>
                <w:b w:val="0"/>
                <w:bCs/>
                <w:sz w:val="24"/>
                <w:szCs w:val="22"/>
                <w:lang w:val="en-US"/>
              </w:rPr>
              <w:t>e-mail: armaiti@inbox.ru</w:t>
            </w:r>
          </w:p>
        </w:tc>
      </w:tr>
    </w:tbl>
    <w:p w:rsidR="00616A56" w:rsidRPr="00616A56" w:rsidRDefault="00616A56" w:rsidP="00616A56">
      <w:pPr>
        <w:jc w:val="both"/>
        <w:rPr>
          <w:b w:val="0"/>
          <w:bCs/>
          <w:sz w:val="24"/>
          <w:lang w:val="en-US"/>
        </w:rPr>
      </w:pPr>
    </w:p>
    <w:p w:rsidR="00616A56" w:rsidRDefault="00616A56">
      <w:pPr>
        <w:rPr>
          <w:b w:val="0"/>
          <w:bCs/>
          <w:sz w:val="24"/>
          <w:lang w:val="en-US"/>
        </w:rPr>
      </w:pPr>
      <w:r>
        <w:rPr>
          <w:b w:val="0"/>
          <w:bCs/>
          <w:sz w:val="24"/>
          <w:lang w:val="en-US"/>
        </w:rPr>
        <w:br w:type="page"/>
      </w:r>
    </w:p>
    <w:p w:rsidR="00AD76F0" w:rsidRPr="00D210E6" w:rsidRDefault="00D210E6" w:rsidP="001F7FEF">
      <w:pPr>
        <w:ind w:right="303"/>
        <w:jc w:val="center"/>
        <w:rPr>
          <w:lang w:val="en-US"/>
        </w:rPr>
      </w:pPr>
      <w:r w:rsidRPr="00D210E6">
        <w:rPr>
          <w:lang w:val="en-US"/>
        </w:rPr>
        <w:lastRenderedPageBreak/>
        <w:t>APPLICAT</w:t>
      </w:r>
      <w:bookmarkStart w:id="0" w:name="_GoBack"/>
      <w:bookmarkEnd w:id="0"/>
      <w:r w:rsidRPr="00D210E6">
        <w:rPr>
          <w:lang w:val="en-US"/>
        </w:rPr>
        <w:t xml:space="preserve">ION </w:t>
      </w:r>
      <w:r w:rsidRPr="00D210E6">
        <w:rPr>
          <w:b w:val="0"/>
          <w:bCs/>
          <w:lang w:val="en-US"/>
        </w:rPr>
        <w:t>for participation in the conference is made in the following form</w:t>
      </w:r>
      <w:r w:rsidR="00AD76F0" w:rsidRPr="00D210E6">
        <w:rPr>
          <w:b w:val="0"/>
          <w:lang w:val="en-US"/>
        </w:rPr>
        <w:t>:</w:t>
      </w:r>
    </w:p>
    <w:p w:rsidR="00AD76F0" w:rsidRPr="00D210E6" w:rsidRDefault="00AD76F0" w:rsidP="00AD76F0">
      <w:pPr>
        <w:ind w:right="-11"/>
        <w:jc w:val="center"/>
        <w:rPr>
          <w:sz w:val="10"/>
          <w:szCs w:val="10"/>
          <w:lang w:val="en-US"/>
        </w:rPr>
      </w:pPr>
    </w:p>
    <w:p w:rsidR="00E16058" w:rsidRPr="00197A82" w:rsidRDefault="00E16058" w:rsidP="00E16058">
      <w:pPr>
        <w:pStyle w:val="a9"/>
        <w:ind w:right="-11" w:firstLine="0"/>
        <w:rPr>
          <w:rStyle w:val="InternetLink"/>
          <w:color w:val="auto"/>
          <w:u w:val="none"/>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3498"/>
      </w:tblGrid>
      <w:tr w:rsidR="00E16058" w:rsidRPr="00C71049" w:rsidTr="00273E6D">
        <w:tc>
          <w:tcPr>
            <w:tcW w:w="6588" w:type="dxa"/>
          </w:tcPr>
          <w:p w:rsidR="00E16058" w:rsidRPr="00D210E6" w:rsidRDefault="00D210E6" w:rsidP="002E748D">
            <w:pPr>
              <w:rPr>
                <w:lang w:val="en-US"/>
              </w:rPr>
            </w:pPr>
            <w:r>
              <w:rPr>
                <w:lang w:val="en-US"/>
              </w:rPr>
              <w:t>Full name</w:t>
            </w:r>
          </w:p>
        </w:tc>
        <w:tc>
          <w:tcPr>
            <w:tcW w:w="3498" w:type="dxa"/>
          </w:tcPr>
          <w:p w:rsidR="00E16058" w:rsidRPr="00C71049" w:rsidRDefault="00E16058" w:rsidP="002E748D"/>
        </w:tc>
      </w:tr>
      <w:tr w:rsidR="00E16058" w:rsidRPr="00C71049" w:rsidTr="00273E6D">
        <w:tc>
          <w:tcPr>
            <w:tcW w:w="6588" w:type="dxa"/>
          </w:tcPr>
          <w:p w:rsidR="00E16058" w:rsidRPr="00D210E6" w:rsidRDefault="00D210E6" w:rsidP="002E748D">
            <w:pPr>
              <w:rPr>
                <w:lang w:val="en-US"/>
              </w:rPr>
            </w:pPr>
            <w:r>
              <w:rPr>
                <w:lang w:val="en-US"/>
              </w:rPr>
              <w:t xml:space="preserve">Affiliation </w:t>
            </w:r>
          </w:p>
        </w:tc>
        <w:tc>
          <w:tcPr>
            <w:tcW w:w="3498" w:type="dxa"/>
          </w:tcPr>
          <w:p w:rsidR="00E16058" w:rsidRPr="00C71049" w:rsidRDefault="00E16058" w:rsidP="002E748D"/>
        </w:tc>
      </w:tr>
      <w:tr w:rsidR="00E16058" w:rsidRPr="004C1933" w:rsidTr="00273E6D">
        <w:tc>
          <w:tcPr>
            <w:tcW w:w="6588" w:type="dxa"/>
          </w:tcPr>
          <w:p w:rsidR="00E16058" w:rsidRPr="00500736" w:rsidRDefault="00D210E6" w:rsidP="002E748D">
            <w:pPr>
              <w:rPr>
                <w:lang w:val="en-US"/>
              </w:rPr>
            </w:pPr>
            <w:r w:rsidRPr="00500736">
              <w:rPr>
                <w:lang w:val="en-US"/>
              </w:rPr>
              <w:t xml:space="preserve">Academic degree, position </w:t>
            </w:r>
            <w:r w:rsidR="00E16058" w:rsidRPr="00500736">
              <w:rPr>
                <w:lang w:val="en-US"/>
              </w:rPr>
              <w:t>(</w:t>
            </w:r>
            <w:r w:rsidR="00500736" w:rsidRPr="00500736">
              <w:rPr>
                <w:u w:val="single"/>
                <w:lang w:val="en-US"/>
              </w:rPr>
              <w:t>for undergraduate and graduate students - indicate the supervisor, his academic degree, position</w:t>
            </w:r>
            <w:r w:rsidR="00E16058" w:rsidRPr="00500736">
              <w:rPr>
                <w:lang w:val="en-US"/>
              </w:rPr>
              <w:t>)</w:t>
            </w:r>
          </w:p>
        </w:tc>
        <w:tc>
          <w:tcPr>
            <w:tcW w:w="3498" w:type="dxa"/>
          </w:tcPr>
          <w:p w:rsidR="00E16058" w:rsidRPr="00500736" w:rsidRDefault="00E16058" w:rsidP="002E748D">
            <w:pPr>
              <w:rPr>
                <w:lang w:val="en-US"/>
              </w:rPr>
            </w:pPr>
          </w:p>
        </w:tc>
      </w:tr>
      <w:tr w:rsidR="00E16058" w:rsidRPr="00C71049" w:rsidTr="00273E6D">
        <w:tc>
          <w:tcPr>
            <w:tcW w:w="6588" w:type="dxa"/>
          </w:tcPr>
          <w:p w:rsidR="00E16058" w:rsidRPr="00C71049" w:rsidRDefault="00500736" w:rsidP="002E748D">
            <w:r>
              <w:rPr>
                <w:lang w:val="en-US"/>
              </w:rPr>
              <w:t>Phone</w:t>
            </w:r>
            <w:r w:rsidR="00E16058" w:rsidRPr="00C71049">
              <w:t xml:space="preserve">, </w:t>
            </w:r>
            <w:r w:rsidR="00E16058" w:rsidRPr="00C71049">
              <w:rPr>
                <w:lang w:val="en-US"/>
              </w:rPr>
              <w:t>E-mail</w:t>
            </w:r>
          </w:p>
        </w:tc>
        <w:tc>
          <w:tcPr>
            <w:tcW w:w="3498" w:type="dxa"/>
          </w:tcPr>
          <w:p w:rsidR="00E16058" w:rsidRPr="00C71049" w:rsidRDefault="00E16058" w:rsidP="002E748D"/>
        </w:tc>
      </w:tr>
      <w:tr w:rsidR="00E16058" w:rsidRPr="00C71049" w:rsidTr="00273E6D">
        <w:tc>
          <w:tcPr>
            <w:tcW w:w="6588" w:type="dxa"/>
          </w:tcPr>
          <w:p w:rsidR="00E16058" w:rsidRPr="00C71049" w:rsidRDefault="00500736" w:rsidP="002E748D">
            <w:r>
              <w:rPr>
                <w:lang w:val="en-US"/>
              </w:rPr>
              <w:t>S</w:t>
            </w:r>
            <w:proofErr w:type="spellStart"/>
            <w:r w:rsidRPr="00500736">
              <w:t>ection</w:t>
            </w:r>
            <w:proofErr w:type="spellEnd"/>
          </w:p>
        </w:tc>
        <w:tc>
          <w:tcPr>
            <w:tcW w:w="3498" w:type="dxa"/>
          </w:tcPr>
          <w:p w:rsidR="00E16058" w:rsidRPr="00C71049" w:rsidRDefault="00E16058" w:rsidP="002E748D"/>
        </w:tc>
      </w:tr>
      <w:tr w:rsidR="00EF74F2" w:rsidRPr="00C71049" w:rsidTr="00273E6D">
        <w:tc>
          <w:tcPr>
            <w:tcW w:w="6588" w:type="dxa"/>
          </w:tcPr>
          <w:p w:rsidR="00EF74F2" w:rsidRPr="00294879" w:rsidRDefault="00294879" w:rsidP="002E748D">
            <w:r>
              <w:rPr>
                <w:lang w:val="en-US"/>
              </w:rPr>
              <w:t>P</w:t>
            </w:r>
            <w:proofErr w:type="spellStart"/>
            <w:r w:rsidRPr="00294879">
              <w:t>articipation</w:t>
            </w:r>
            <w:proofErr w:type="spellEnd"/>
            <w:r w:rsidRPr="00294879">
              <w:t xml:space="preserve"> </w:t>
            </w:r>
            <w:proofErr w:type="spellStart"/>
            <w:r w:rsidRPr="00294879">
              <w:t>form</w:t>
            </w:r>
            <w:proofErr w:type="spellEnd"/>
          </w:p>
        </w:tc>
        <w:tc>
          <w:tcPr>
            <w:tcW w:w="3498" w:type="dxa"/>
          </w:tcPr>
          <w:p w:rsidR="00EF74F2" w:rsidRPr="00C71049" w:rsidRDefault="00EF74F2" w:rsidP="002E748D"/>
        </w:tc>
      </w:tr>
      <w:tr w:rsidR="00E16058" w:rsidRPr="00C71049" w:rsidTr="00273E6D">
        <w:tc>
          <w:tcPr>
            <w:tcW w:w="6588" w:type="dxa"/>
          </w:tcPr>
          <w:p w:rsidR="00E16058" w:rsidRPr="00C71049" w:rsidRDefault="00500736" w:rsidP="002E748D">
            <w:r>
              <w:rPr>
                <w:lang w:val="en-US"/>
              </w:rPr>
              <w:t>Topic of the report</w:t>
            </w:r>
            <w:r w:rsidR="00E16058" w:rsidRPr="00C71049">
              <w:t xml:space="preserve"> </w:t>
            </w:r>
          </w:p>
        </w:tc>
        <w:tc>
          <w:tcPr>
            <w:tcW w:w="3498" w:type="dxa"/>
          </w:tcPr>
          <w:p w:rsidR="00E16058" w:rsidRPr="00C71049" w:rsidRDefault="00E16058" w:rsidP="002E748D"/>
        </w:tc>
      </w:tr>
      <w:tr w:rsidR="00E16058" w:rsidRPr="004C1933" w:rsidTr="00273E6D">
        <w:tc>
          <w:tcPr>
            <w:tcW w:w="6588" w:type="dxa"/>
          </w:tcPr>
          <w:p w:rsidR="00E16058" w:rsidRPr="00500736" w:rsidRDefault="00500736" w:rsidP="002E748D">
            <w:pPr>
              <w:rPr>
                <w:lang w:val="en-US"/>
              </w:rPr>
            </w:pPr>
            <w:r w:rsidRPr="00500736">
              <w:rPr>
                <w:lang w:val="en-US"/>
              </w:rPr>
              <w:t>Supervisor recommendation (for undergraduate and graduate students)</w:t>
            </w:r>
          </w:p>
        </w:tc>
        <w:tc>
          <w:tcPr>
            <w:tcW w:w="3498" w:type="dxa"/>
          </w:tcPr>
          <w:p w:rsidR="00E16058" w:rsidRPr="00500736" w:rsidRDefault="00E16058" w:rsidP="002E748D">
            <w:pPr>
              <w:rPr>
                <w:lang w:val="en-US"/>
              </w:rPr>
            </w:pPr>
          </w:p>
        </w:tc>
      </w:tr>
      <w:tr w:rsidR="00E16058" w:rsidRPr="00C71049" w:rsidTr="00273E6D">
        <w:tc>
          <w:tcPr>
            <w:tcW w:w="6588" w:type="dxa"/>
          </w:tcPr>
          <w:p w:rsidR="00E16058" w:rsidRPr="00294879" w:rsidRDefault="00294879" w:rsidP="002E748D">
            <w:pPr>
              <w:rPr>
                <w:lang w:val="en-US"/>
              </w:rPr>
            </w:pPr>
            <w:r>
              <w:rPr>
                <w:lang w:val="en-US"/>
              </w:rPr>
              <w:t>Necessary Equipment</w:t>
            </w:r>
          </w:p>
        </w:tc>
        <w:tc>
          <w:tcPr>
            <w:tcW w:w="3498" w:type="dxa"/>
          </w:tcPr>
          <w:p w:rsidR="00E16058" w:rsidRPr="00C71049" w:rsidRDefault="00E16058" w:rsidP="002E748D"/>
        </w:tc>
      </w:tr>
      <w:tr w:rsidR="00273E6D" w:rsidRPr="00C71049" w:rsidTr="00273E6D">
        <w:tc>
          <w:tcPr>
            <w:tcW w:w="6588" w:type="dxa"/>
          </w:tcPr>
          <w:p w:rsidR="00273E6D" w:rsidRPr="00C71049" w:rsidRDefault="00500736" w:rsidP="00273E6D">
            <w:proofErr w:type="spellStart"/>
            <w:r w:rsidRPr="00500736">
              <w:t>Additional</w:t>
            </w:r>
            <w:proofErr w:type="spellEnd"/>
            <w:r w:rsidRPr="00500736">
              <w:t xml:space="preserve"> </w:t>
            </w:r>
            <w:proofErr w:type="spellStart"/>
            <w:r w:rsidRPr="00500736">
              <w:t>important</w:t>
            </w:r>
            <w:proofErr w:type="spellEnd"/>
            <w:r w:rsidRPr="00500736">
              <w:t xml:space="preserve"> </w:t>
            </w:r>
            <w:proofErr w:type="spellStart"/>
            <w:r w:rsidRPr="00500736">
              <w:t>information</w:t>
            </w:r>
            <w:proofErr w:type="spellEnd"/>
          </w:p>
        </w:tc>
        <w:tc>
          <w:tcPr>
            <w:tcW w:w="3498" w:type="dxa"/>
          </w:tcPr>
          <w:p w:rsidR="00273E6D" w:rsidRPr="00C71049" w:rsidRDefault="00273E6D" w:rsidP="00273E6D"/>
        </w:tc>
      </w:tr>
    </w:tbl>
    <w:p w:rsidR="00E16058" w:rsidRPr="00AD76F0" w:rsidRDefault="00E16058" w:rsidP="00AD76F0">
      <w:pPr>
        <w:pStyle w:val="21"/>
        <w:spacing w:before="120"/>
        <w:ind w:firstLine="0"/>
        <w:jc w:val="both"/>
        <w:rPr>
          <w:color w:val="0070C0"/>
        </w:rPr>
      </w:pPr>
    </w:p>
    <w:p w:rsidR="00500736" w:rsidRDefault="00500736" w:rsidP="00500736">
      <w:pPr>
        <w:ind w:firstLine="709"/>
        <w:jc w:val="center"/>
        <w:rPr>
          <w:bCs/>
          <w:lang w:val="en-US"/>
        </w:rPr>
      </w:pPr>
      <w:r w:rsidRPr="00500736">
        <w:rPr>
          <w:bCs/>
          <w:lang w:val="en-US"/>
        </w:rPr>
        <w:t>Requirements for the abstract of the report</w:t>
      </w:r>
    </w:p>
    <w:p w:rsidR="00500736" w:rsidRPr="00500736" w:rsidRDefault="00616A56" w:rsidP="00500736">
      <w:pPr>
        <w:ind w:firstLine="709"/>
        <w:jc w:val="center"/>
        <w:rPr>
          <w:bCs/>
          <w:lang w:val="en-US"/>
        </w:rPr>
      </w:pPr>
      <w:r w:rsidRPr="00616A56">
        <w:rPr>
          <w:bCs/>
          <w:lang w:val="en-US"/>
        </w:rPr>
        <w:t>To the organizing committee of the 12th International scientific and practical conference "Advertising and public relations: traditions and innovations"</w:t>
      </w:r>
    </w:p>
    <w:p w:rsidR="00616A56" w:rsidRDefault="00616A56" w:rsidP="00AD76F0">
      <w:pPr>
        <w:ind w:firstLine="709"/>
        <w:jc w:val="both"/>
        <w:rPr>
          <w:b w:val="0"/>
          <w:bCs/>
          <w:szCs w:val="28"/>
          <w:lang w:val="en-US"/>
        </w:rPr>
      </w:pPr>
    </w:p>
    <w:p w:rsidR="00500736" w:rsidRDefault="00500736" w:rsidP="00AD76F0">
      <w:pPr>
        <w:ind w:firstLine="709"/>
        <w:jc w:val="both"/>
        <w:rPr>
          <w:b w:val="0"/>
          <w:bCs/>
          <w:szCs w:val="28"/>
          <w:lang w:val="en-US"/>
        </w:rPr>
      </w:pPr>
      <w:r w:rsidRPr="00500736">
        <w:rPr>
          <w:b w:val="0"/>
          <w:bCs/>
          <w:szCs w:val="28"/>
          <w:lang w:val="en-US"/>
        </w:rPr>
        <w:t>The reports are written by the authors in the text editor Word for Windows, font Times New Roman Cyr, 14 pt, margins: left, top, bottom, right - 2.0 cm, page orientation - portrait, A4 format, justified alignment, paragraph indent 1, 25 cm, single line spacing (intervals "before" and "after" the paragraph are equal to 0), without hyphens.</w:t>
      </w:r>
    </w:p>
    <w:p w:rsidR="00AD76F0" w:rsidRPr="00500736" w:rsidRDefault="00500736" w:rsidP="00AD76F0">
      <w:pPr>
        <w:ind w:firstLine="709"/>
        <w:jc w:val="both"/>
        <w:rPr>
          <w:b w:val="0"/>
          <w:bCs/>
          <w:szCs w:val="28"/>
          <w:lang w:val="en-US"/>
        </w:rPr>
      </w:pPr>
      <w:r w:rsidRPr="00500736">
        <w:rPr>
          <w:b w:val="0"/>
          <w:bCs/>
          <w:szCs w:val="28"/>
          <w:lang w:val="en-US"/>
        </w:rPr>
        <w:t>The volume of reports - from 3 to 8 pages</w:t>
      </w:r>
      <w:r w:rsidR="00AD76F0" w:rsidRPr="00500736">
        <w:rPr>
          <w:b w:val="0"/>
          <w:bCs/>
          <w:szCs w:val="28"/>
          <w:lang w:val="en-US"/>
        </w:rPr>
        <w:t xml:space="preserve">. </w:t>
      </w:r>
    </w:p>
    <w:p w:rsidR="00AD76F0" w:rsidRPr="00EA3B05" w:rsidRDefault="00EA3B05" w:rsidP="00AD76F0">
      <w:pPr>
        <w:ind w:firstLine="709"/>
        <w:jc w:val="both"/>
        <w:rPr>
          <w:b w:val="0"/>
          <w:bCs/>
          <w:szCs w:val="28"/>
          <w:lang w:val="en-US"/>
        </w:rPr>
      </w:pPr>
      <w:r w:rsidRPr="00EA3B05">
        <w:rPr>
          <w:b w:val="0"/>
          <w:bCs/>
          <w:szCs w:val="28"/>
          <w:lang w:val="en-US"/>
        </w:rPr>
        <w:t>The author has the right to publish one article of his own and the second as a co-author</w:t>
      </w:r>
      <w:r w:rsidR="00AD76F0" w:rsidRPr="00EA3B05">
        <w:rPr>
          <w:b w:val="0"/>
          <w:bCs/>
          <w:szCs w:val="28"/>
          <w:lang w:val="en-US"/>
        </w:rPr>
        <w:t>.</w:t>
      </w:r>
    </w:p>
    <w:p w:rsidR="00AD76F0" w:rsidRPr="00EA3B05" w:rsidRDefault="00EA3B05" w:rsidP="00AD76F0">
      <w:pPr>
        <w:ind w:firstLine="709"/>
        <w:jc w:val="both"/>
        <w:rPr>
          <w:b w:val="0"/>
          <w:bCs/>
          <w:szCs w:val="28"/>
          <w:lang w:val="en-US"/>
        </w:rPr>
      </w:pPr>
      <w:r w:rsidRPr="00EA3B05">
        <w:rPr>
          <w:b w:val="0"/>
          <w:bCs/>
          <w:szCs w:val="28"/>
          <w:lang w:val="en-US"/>
        </w:rPr>
        <w:t>Title of the report in capital letters, bold, centered, without hyphens</w:t>
      </w:r>
      <w:r w:rsidR="00AD76F0" w:rsidRPr="00EA3B05">
        <w:rPr>
          <w:b w:val="0"/>
          <w:bCs/>
          <w:szCs w:val="28"/>
          <w:lang w:val="en-US"/>
        </w:rPr>
        <w:t xml:space="preserve">. </w:t>
      </w:r>
      <w:r w:rsidRPr="00EA3B05">
        <w:rPr>
          <w:b w:val="0"/>
          <w:bCs/>
          <w:szCs w:val="28"/>
          <w:lang w:val="en-US"/>
        </w:rPr>
        <w:t>One line below, after an interval - initials, surnames of authors in the center, then on the next line - the name of the organization in italics</w:t>
      </w:r>
      <w:r w:rsidR="00AD76F0" w:rsidRPr="00EA3B05">
        <w:rPr>
          <w:b w:val="0"/>
          <w:bCs/>
          <w:szCs w:val="28"/>
          <w:lang w:val="en-US"/>
        </w:rPr>
        <w:t xml:space="preserve">. </w:t>
      </w:r>
      <w:r w:rsidRPr="00EA3B05">
        <w:rPr>
          <w:b w:val="0"/>
          <w:bCs/>
          <w:szCs w:val="28"/>
          <w:lang w:val="en-US"/>
        </w:rPr>
        <w:t>Then, after an interval, all the presented text is printed</w:t>
      </w:r>
      <w:r w:rsidR="00AD76F0" w:rsidRPr="00EA3B05">
        <w:rPr>
          <w:b w:val="0"/>
          <w:bCs/>
          <w:szCs w:val="28"/>
          <w:lang w:val="en-US"/>
        </w:rPr>
        <w:t xml:space="preserve">. </w:t>
      </w:r>
    </w:p>
    <w:p w:rsidR="00AD76F0" w:rsidRPr="00EA3B05" w:rsidRDefault="00EA3B05" w:rsidP="00AD76F0">
      <w:pPr>
        <w:ind w:firstLine="709"/>
        <w:jc w:val="both"/>
        <w:rPr>
          <w:b w:val="0"/>
          <w:bCs/>
          <w:szCs w:val="28"/>
          <w:lang w:val="en-US"/>
        </w:rPr>
      </w:pPr>
      <w:r>
        <w:rPr>
          <w:b w:val="0"/>
          <w:bCs/>
          <w:szCs w:val="28"/>
          <w:lang w:val="en-US"/>
        </w:rPr>
        <w:t>Figures</w:t>
      </w:r>
      <w:r w:rsidRPr="00EA3B05">
        <w:rPr>
          <w:b w:val="0"/>
          <w:bCs/>
          <w:szCs w:val="28"/>
          <w:lang w:val="en-US"/>
        </w:rPr>
        <w:t xml:space="preserve"> - black and white, without filling with color, are embedded in the document as objects in *.jpg format</w:t>
      </w:r>
      <w:r w:rsidR="00AD76F0" w:rsidRPr="00EA3B05">
        <w:rPr>
          <w:b w:val="0"/>
          <w:bCs/>
          <w:szCs w:val="28"/>
          <w:lang w:val="en-US"/>
        </w:rPr>
        <w:t xml:space="preserve">. </w:t>
      </w:r>
      <w:r w:rsidRPr="00EA3B05">
        <w:rPr>
          <w:b w:val="0"/>
          <w:bCs/>
          <w:szCs w:val="28"/>
          <w:lang w:val="en-US"/>
        </w:rPr>
        <w:t>Signed: Fig. 1 Name. Distance from text to figure or table above and below - 1 spacing</w:t>
      </w:r>
      <w:r w:rsidR="00AD76F0" w:rsidRPr="00EA3B05">
        <w:rPr>
          <w:b w:val="0"/>
          <w:bCs/>
          <w:szCs w:val="28"/>
          <w:lang w:val="en-US"/>
        </w:rPr>
        <w:t>.</w:t>
      </w:r>
    </w:p>
    <w:p w:rsidR="00AD76F0" w:rsidRPr="00197A82" w:rsidRDefault="00EA3B05" w:rsidP="00AD76F0">
      <w:pPr>
        <w:ind w:firstLine="709"/>
        <w:jc w:val="both"/>
        <w:rPr>
          <w:b w:val="0"/>
          <w:bCs/>
          <w:szCs w:val="28"/>
          <w:lang w:val="en-US"/>
        </w:rPr>
      </w:pPr>
      <w:r w:rsidRPr="00EA3B05">
        <w:rPr>
          <w:b w:val="0"/>
          <w:bCs/>
          <w:szCs w:val="28"/>
          <w:lang w:val="en-US"/>
        </w:rPr>
        <w:t xml:space="preserve">References to sources indicated in the bibliographic list in the text of the works (report) </w:t>
      </w:r>
      <w:r w:rsidR="0087215E">
        <w:rPr>
          <w:b w:val="0"/>
          <w:bCs/>
          <w:szCs w:val="28"/>
          <w:lang w:val="en-US"/>
        </w:rPr>
        <w:t>are to</w:t>
      </w:r>
      <w:r w:rsidRPr="00EA3B05">
        <w:rPr>
          <w:b w:val="0"/>
          <w:bCs/>
          <w:szCs w:val="28"/>
          <w:lang w:val="en-US"/>
        </w:rPr>
        <w:t xml:space="preserve"> be put in square brackets: [2]</w:t>
      </w:r>
      <w:r w:rsidR="00AD76F0" w:rsidRPr="00EA3B05">
        <w:rPr>
          <w:b w:val="0"/>
          <w:bCs/>
          <w:szCs w:val="28"/>
          <w:lang w:val="en-US"/>
        </w:rPr>
        <w:t xml:space="preserve">. </w:t>
      </w:r>
    </w:p>
    <w:p w:rsidR="004B567E" w:rsidRPr="00197A82" w:rsidRDefault="00EA3B05" w:rsidP="004B567E">
      <w:pPr>
        <w:ind w:firstLine="709"/>
        <w:jc w:val="both"/>
        <w:rPr>
          <w:b w:val="0"/>
          <w:bCs/>
          <w:szCs w:val="28"/>
          <w:lang w:val="en-US"/>
        </w:rPr>
      </w:pPr>
      <w:r w:rsidRPr="00EA3B05">
        <w:rPr>
          <w:b w:val="0"/>
          <w:bCs/>
          <w:szCs w:val="28"/>
          <w:lang w:val="en-US"/>
        </w:rPr>
        <w:t xml:space="preserve">The formulas given in the text </w:t>
      </w:r>
      <w:r w:rsidR="0087215E">
        <w:rPr>
          <w:b w:val="0"/>
          <w:bCs/>
          <w:szCs w:val="28"/>
          <w:lang w:val="en-US"/>
        </w:rPr>
        <w:t>are</w:t>
      </w:r>
      <w:r w:rsidRPr="00EA3B05">
        <w:rPr>
          <w:b w:val="0"/>
          <w:bCs/>
          <w:szCs w:val="28"/>
          <w:lang w:val="en-US"/>
        </w:rPr>
        <w:t xml:space="preserve"> </w:t>
      </w:r>
      <w:r w:rsidR="0087215E">
        <w:rPr>
          <w:b w:val="0"/>
          <w:bCs/>
          <w:szCs w:val="28"/>
          <w:lang w:val="en-US"/>
        </w:rPr>
        <w:t xml:space="preserve">to </w:t>
      </w:r>
      <w:r w:rsidRPr="00EA3B05">
        <w:rPr>
          <w:b w:val="0"/>
          <w:bCs/>
          <w:szCs w:val="28"/>
          <w:lang w:val="en-US"/>
        </w:rPr>
        <w:t xml:space="preserve">be typed in the </w:t>
      </w:r>
      <w:proofErr w:type="spellStart"/>
      <w:r w:rsidRPr="00EA3B05">
        <w:rPr>
          <w:b w:val="0"/>
          <w:bCs/>
          <w:szCs w:val="28"/>
          <w:lang w:val="en-US"/>
        </w:rPr>
        <w:t>MathType</w:t>
      </w:r>
      <w:proofErr w:type="spellEnd"/>
      <w:r w:rsidRPr="00EA3B05">
        <w:rPr>
          <w:b w:val="0"/>
          <w:bCs/>
          <w:szCs w:val="28"/>
          <w:lang w:val="en-US"/>
        </w:rPr>
        <w:t xml:space="preserve"> program.</w:t>
      </w:r>
      <w:r>
        <w:rPr>
          <w:b w:val="0"/>
          <w:bCs/>
          <w:szCs w:val="28"/>
          <w:lang w:val="en-US"/>
        </w:rPr>
        <w:t xml:space="preserve"> </w:t>
      </w:r>
    </w:p>
    <w:p w:rsidR="00F246D2" w:rsidRPr="00F246D2" w:rsidRDefault="00F246D2" w:rsidP="00F246D2">
      <w:pPr>
        <w:ind w:firstLine="709"/>
        <w:jc w:val="both"/>
        <w:rPr>
          <w:b w:val="0"/>
          <w:bCs/>
          <w:szCs w:val="28"/>
          <w:lang w:val="en-US"/>
        </w:rPr>
      </w:pPr>
      <w:r w:rsidRPr="00F246D2">
        <w:rPr>
          <w:b w:val="0"/>
          <w:bCs/>
          <w:szCs w:val="28"/>
          <w:lang w:val="en-US"/>
        </w:rPr>
        <w:t xml:space="preserve">Texts </w:t>
      </w:r>
      <w:r>
        <w:rPr>
          <w:b w:val="0"/>
          <w:bCs/>
          <w:szCs w:val="28"/>
          <w:lang w:val="en-US"/>
        </w:rPr>
        <w:t xml:space="preserve">are to </w:t>
      </w:r>
      <w:r w:rsidRPr="00F246D2">
        <w:rPr>
          <w:b w:val="0"/>
          <w:bCs/>
          <w:szCs w:val="28"/>
          <w:lang w:val="en-US"/>
        </w:rPr>
        <w:t xml:space="preserve">be checked by the authors in the </w:t>
      </w:r>
      <w:proofErr w:type="spellStart"/>
      <w:r w:rsidRPr="00F246D2">
        <w:rPr>
          <w:b w:val="0"/>
          <w:bCs/>
          <w:szCs w:val="28"/>
          <w:lang w:val="en-US"/>
        </w:rPr>
        <w:t>Antiplagiat</w:t>
      </w:r>
      <w:proofErr w:type="spellEnd"/>
      <w:r w:rsidRPr="00F246D2">
        <w:rPr>
          <w:b w:val="0"/>
          <w:bCs/>
          <w:szCs w:val="28"/>
          <w:lang w:val="en-US"/>
        </w:rPr>
        <w:t xml:space="preserve"> system (uniqueness of at least 75%, the rest is correct citation).</w:t>
      </w:r>
    </w:p>
    <w:p w:rsidR="00F246D2" w:rsidRPr="00F246D2" w:rsidRDefault="00F246D2" w:rsidP="00F246D2">
      <w:pPr>
        <w:ind w:firstLine="709"/>
        <w:jc w:val="both"/>
        <w:rPr>
          <w:b w:val="0"/>
          <w:bCs/>
          <w:szCs w:val="28"/>
          <w:lang w:val="en-US"/>
        </w:rPr>
      </w:pPr>
      <w:r w:rsidRPr="00F246D2">
        <w:rPr>
          <w:b w:val="0"/>
          <w:bCs/>
          <w:szCs w:val="28"/>
          <w:lang w:val="en-US"/>
        </w:rPr>
        <w:t xml:space="preserve">Articles with a mark </w:t>
      </w:r>
      <w:r>
        <w:rPr>
          <w:b w:val="0"/>
          <w:bCs/>
          <w:szCs w:val="28"/>
          <w:lang w:val="en-US"/>
        </w:rPr>
        <w:t xml:space="preserve">“some </w:t>
      </w:r>
      <w:r w:rsidRPr="00F246D2">
        <w:rPr>
          <w:b w:val="0"/>
          <w:bCs/>
          <w:szCs w:val="28"/>
          <w:lang w:val="en-US"/>
        </w:rPr>
        <w:t>fragments generated by artificial intelligence</w:t>
      </w:r>
      <w:r>
        <w:rPr>
          <w:b w:val="0"/>
          <w:bCs/>
          <w:szCs w:val="28"/>
          <w:lang w:val="en-US"/>
        </w:rPr>
        <w:t>”</w:t>
      </w:r>
      <w:r w:rsidRPr="00F246D2">
        <w:rPr>
          <w:b w:val="0"/>
          <w:bCs/>
          <w:szCs w:val="28"/>
          <w:lang w:val="en-US"/>
        </w:rPr>
        <w:t xml:space="preserve"> are not accepted.</w:t>
      </w:r>
    </w:p>
    <w:p w:rsidR="00F246D2" w:rsidRDefault="00F246D2" w:rsidP="00F246D2">
      <w:pPr>
        <w:ind w:firstLine="709"/>
        <w:jc w:val="both"/>
        <w:rPr>
          <w:b w:val="0"/>
          <w:bCs/>
          <w:szCs w:val="28"/>
          <w:lang w:val="en-US"/>
        </w:rPr>
      </w:pPr>
      <w:r w:rsidRPr="00F246D2">
        <w:rPr>
          <w:b w:val="0"/>
          <w:bCs/>
          <w:szCs w:val="28"/>
          <w:lang w:val="en-US"/>
        </w:rPr>
        <w:t xml:space="preserve">Authors are required to independently put marks in their texts in case of mentioning foreign agents, as well as terrorists and extremists in accordance with the current list of </w:t>
      </w:r>
      <w:proofErr w:type="spellStart"/>
      <w:r w:rsidRPr="00F246D2">
        <w:rPr>
          <w:b w:val="0"/>
          <w:bCs/>
          <w:szCs w:val="28"/>
          <w:lang w:val="en-US"/>
        </w:rPr>
        <w:t>Roskomnadzor</w:t>
      </w:r>
      <w:proofErr w:type="spellEnd"/>
      <w:r w:rsidRPr="00F246D2">
        <w:rPr>
          <w:b w:val="0"/>
          <w:bCs/>
          <w:szCs w:val="28"/>
          <w:lang w:val="en-US"/>
        </w:rPr>
        <w:t>.</w:t>
      </w:r>
    </w:p>
    <w:p w:rsidR="00F246D2" w:rsidRPr="00EA3B05" w:rsidRDefault="00F246D2" w:rsidP="00F246D2">
      <w:pPr>
        <w:ind w:firstLine="709"/>
        <w:jc w:val="both"/>
        <w:rPr>
          <w:b w:val="0"/>
          <w:bCs/>
          <w:szCs w:val="28"/>
          <w:lang w:val="en-US"/>
        </w:rPr>
      </w:pPr>
      <w:proofErr w:type="gramStart"/>
      <w:r w:rsidRPr="00F246D2">
        <w:rPr>
          <w:b w:val="0"/>
          <w:bCs/>
          <w:szCs w:val="28"/>
          <w:lang w:val="en-US"/>
        </w:rPr>
        <w:t xml:space="preserve">A copy of the text </w:t>
      </w:r>
      <w:r>
        <w:rPr>
          <w:b w:val="0"/>
          <w:bCs/>
          <w:szCs w:val="28"/>
          <w:lang w:val="en-US"/>
        </w:rPr>
        <w:t>are</w:t>
      </w:r>
      <w:proofErr w:type="gramEnd"/>
      <w:r>
        <w:rPr>
          <w:b w:val="0"/>
          <w:bCs/>
          <w:szCs w:val="28"/>
          <w:lang w:val="en-US"/>
        </w:rPr>
        <w:t xml:space="preserve"> to</w:t>
      </w:r>
      <w:r w:rsidRPr="00F246D2">
        <w:rPr>
          <w:b w:val="0"/>
          <w:bCs/>
          <w:szCs w:val="28"/>
          <w:lang w:val="en-US"/>
        </w:rPr>
        <w:t xml:space="preserve"> be sent by e-mail.</w:t>
      </w:r>
    </w:p>
    <w:p w:rsidR="00141571" w:rsidRDefault="00141571" w:rsidP="00141571">
      <w:pPr>
        <w:ind w:firstLine="709"/>
        <w:jc w:val="both"/>
        <w:rPr>
          <w:b w:val="0"/>
          <w:bCs/>
          <w:szCs w:val="28"/>
          <w:lang w:val="en-US"/>
        </w:rPr>
      </w:pPr>
      <w:r w:rsidRPr="00EA3B05">
        <w:rPr>
          <w:b w:val="0"/>
          <w:bCs/>
          <w:szCs w:val="28"/>
          <w:lang w:val="en-US"/>
        </w:rPr>
        <w:t>The organizing committee reserves the right to select materials for inclusion in the conference proceedings.</w:t>
      </w:r>
    </w:p>
    <w:p w:rsidR="00BE2D1A" w:rsidRPr="00EA3B05" w:rsidRDefault="00EA3B05" w:rsidP="00EA3B05">
      <w:pPr>
        <w:ind w:firstLine="709"/>
        <w:jc w:val="both"/>
        <w:rPr>
          <w:b w:val="0"/>
          <w:bCs/>
          <w:szCs w:val="28"/>
          <w:lang w:val="en-US"/>
        </w:rPr>
      </w:pPr>
      <w:r w:rsidRPr="00EA3B05">
        <w:rPr>
          <w:b w:val="0"/>
          <w:bCs/>
          <w:szCs w:val="28"/>
          <w:lang w:val="en-US"/>
        </w:rPr>
        <w:lastRenderedPageBreak/>
        <w:t>The working languages of the conference are Russian, English, German, French.</w:t>
      </w:r>
      <w:r>
        <w:rPr>
          <w:b w:val="0"/>
          <w:bCs/>
          <w:szCs w:val="28"/>
          <w:lang w:val="en-US"/>
        </w:rPr>
        <w:t xml:space="preserve"> </w:t>
      </w:r>
      <w:r w:rsidRPr="00EA3B05">
        <w:rPr>
          <w:b w:val="0"/>
          <w:bCs/>
          <w:szCs w:val="28"/>
          <w:lang w:val="en-US"/>
        </w:rPr>
        <w:t>The collection will be included in the Russian Science Citation Index (RSCI).</w:t>
      </w:r>
    </w:p>
    <w:p w:rsidR="00AD76F0" w:rsidRDefault="00141571" w:rsidP="00EA3B05">
      <w:pPr>
        <w:ind w:firstLine="709"/>
        <w:jc w:val="both"/>
        <w:rPr>
          <w:b w:val="0"/>
          <w:bCs/>
          <w:szCs w:val="28"/>
          <w:lang w:val="en-US"/>
        </w:rPr>
      </w:pPr>
      <w:r w:rsidRPr="00141571">
        <w:rPr>
          <w:b w:val="0"/>
          <w:bCs/>
          <w:szCs w:val="28"/>
          <w:lang w:val="en-US"/>
        </w:rPr>
        <w:t>The conference proceedings are published on a commercial basis. The cost</w:t>
      </w:r>
      <w:r w:rsidR="004C1933">
        <w:rPr>
          <w:b w:val="0"/>
          <w:bCs/>
          <w:szCs w:val="28"/>
          <w:lang w:val="en-US"/>
        </w:rPr>
        <w:t xml:space="preserve"> of publishing one article of 4</w:t>
      </w:r>
      <w:r w:rsidR="004C1933" w:rsidRPr="004C1933">
        <w:rPr>
          <w:b w:val="0"/>
          <w:bCs/>
          <w:szCs w:val="28"/>
          <w:lang w:val="en-US"/>
        </w:rPr>
        <w:t>–</w:t>
      </w:r>
      <w:r w:rsidRPr="00141571">
        <w:rPr>
          <w:b w:val="0"/>
          <w:bCs/>
          <w:szCs w:val="28"/>
          <w:lang w:val="en-US"/>
        </w:rPr>
        <w:t xml:space="preserve">5 pages is 400 </w:t>
      </w:r>
      <w:proofErr w:type="gramStart"/>
      <w:r w:rsidRPr="00141571">
        <w:rPr>
          <w:b w:val="0"/>
          <w:bCs/>
          <w:szCs w:val="28"/>
          <w:lang w:val="en-US"/>
        </w:rPr>
        <w:t>rubles,</w:t>
      </w:r>
      <w:proofErr w:type="gramEnd"/>
      <w:r w:rsidRPr="00141571">
        <w:rPr>
          <w:b w:val="0"/>
          <w:bCs/>
          <w:szCs w:val="28"/>
          <w:lang w:val="en-US"/>
        </w:rPr>
        <w:t xml:space="preserve"> each additional page is 100 rubles.</w:t>
      </w:r>
      <w:r>
        <w:rPr>
          <w:b w:val="0"/>
          <w:bCs/>
          <w:szCs w:val="28"/>
          <w:lang w:val="en-US"/>
        </w:rPr>
        <w:t xml:space="preserve"> </w:t>
      </w:r>
      <w:r w:rsidR="00270269" w:rsidRPr="00270269">
        <w:rPr>
          <w:b w:val="0"/>
          <w:bCs/>
          <w:szCs w:val="28"/>
          <w:lang w:val="en-US"/>
        </w:rPr>
        <w:t xml:space="preserve">An </w:t>
      </w:r>
      <w:r w:rsidR="00EA3B05" w:rsidRPr="00270269">
        <w:rPr>
          <w:b w:val="0"/>
          <w:bCs/>
          <w:szCs w:val="28"/>
          <w:lang w:val="en-US"/>
        </w:rPr>
        <w:t xml:space="preserve">author receives a collection of conference proceedings and a </w:t>
      </w:r>
      <w:r w:rsidR="009C346B" w:rsidRPr="00270269">
        <w:rPr>
          <w:b w:val="0"/>
          <w:bCs/>
          <w:szCs w:val="28"/>
          <w:lang w:val="en-US"/>
        </w:rPr>
        <w:t xml:space="preserve">participation </w:t>
      </w:r>
      <w:r w:rsidR="00EA3B05" w:rsidRPr="00270269">
        <w:rPr>
          <w:b w:val="0"/>
          <w:bCs/>
          <w:szCs w:val="28"/>
          <w:lang w:val="en-US"/>
        </w:rPr>
        <w:t>certificate</w:t>
      </w:r>
      <w:r w:rsidR="00270269" w:rsidRPr="00270269">
        <w:rPr>
          <w:b w:val="0"/>
          <w:bCs/>
          <w:szCs w:val="28"/>
          <w:lang w:val="en-US"/>
        </w:rPr>
        <w:t xml:space="preserve"> in electronic form. Sending an</w:t>
      </w:r>
      <w:r w:rsidR="00EA3B05" w:rsidRPr="00270269">
        <w:rPr>
          <w:b w:val="0"/>
          <w:bCs/>
          <w:szCs w:val="28"/>
          <w:lang w:val="en-US"/>
        </w:rPr>
        <w:t xml:space="preserve"> author </w:t>
      </w:r>
      <w:r w:rsidR="00270269" w:rsidRPr="00270269">
        <w:rPr>
          <w:b w:val="0"/>
          <w:bCs/>
          <w:szCs w:val="28"/>
          <w:lang w:val="en-US"/>
        </w:rPr>
        <w:t>the</w:t>
      </w:r>
      <w:r w:rsidR="00EA3B05" w:rsidRPr="00270269">
        <w:rPr>
          <w:b w:val="0"/>
          <w:bCs/>
          <w:szCs w:val="28"/>
          <w:lang w:val="en-US"/>
        </w:rPr>
        <w:t xml:space="preserve"> printed version of the collection</w:t>
      </w:r>
      <w:r w:rsidR="00270269" w:rsidRPr="00270269">
        <w:rPr>
          <w:b w:val="0"/>
          <w:bCs/>
          <w:szCs w:val="28"/>
          <w:lang w:val="en-US"/>
        </w:rPr>
        <w:t xml:space="preserve"> of</w:t>
      </w:r>
      <w:r w:rsidR="00EA3B05" w:rsidRPr="00270269">
        <w:rPr>
          <w:b w:val="0"/>
          <w:bCs/>
          <w:szCs w:val="28"/>
          <w:lang w:val="en-US"/>
        </w:rPr>
        <w:t xml:space="preserve"> </w:t>
      </w:r>
      <w:r w:rsidR="00270269" w:rsidRPr="00270269">
        <w:rPr>
          <w:b w:val="0"/>
          <w:bCs/>
          <w:szCs w:val="28"/>
          <w:lang w:val="en-US"/>
        </w:rPr>
        <w:t xml:space="preserve">conference proceedings </w:t>
      </w:r>
      <w:r w:rsidR="00EA3B05" w:rsidRPr="00270269">
        <w:rPr>
          <w:b w:val="0"/>
          <w:bCs/>
          <w:szCs w:val="28"/>
          <w:lang w:val="en-US"/>
        </w:rPr>
        <w:t xml:space="preserve">and / or </w:t>
      </w:r>
      <w:r w:rsidR="00026DC2" w:rsidRPr="00270269">
        <w:rPr>
          <w:b w:val="0"/>
          <w:bCs/>
          <w:szCs w:val="28"/>
          <w:lang w:val="en-US"/>
        </w:rPr>
        <w:t>participation certificate</w:t>
      </w:r>
      <w:r w:rsidR="00EA3B05" w:rsidRPr="00270269">
        <w:rPr>
          <w:b w:val="0"/>
          <w:bCs/>
          <w:szCs w:val="28"/>
          <w:lang w:val="en-US"/>
        </w:rPr>
        <w:t xml:space="preserve"> is possible on request for an additional fee.</w:t>
      </w:r>
    </w:p>
    <w:p w:rsidR="00067E2E" w:rsidRDefault="00067E2E" w:rsidP="00EA3B05">
      <w:pPr>
        <w:ind w:firstLine="709"/>
        <w:jc w:val="both"/>
        <w:rPr>
          <w:b w:val="0"/>
          <w:bCs/>
          <w:szCs w:val="28"/>
          <w:lang w:val="en-US"/>
        </w:rPr>
      </w:pPr>
    </w:p>
    <w:p w:rsidR="00141571" w:rsidRDefault="00141571" w:rsidP="00067E2E">
      <w:pPr>
        <w:ind w:firstLine="709"/>
        <w:jc w:val="center"/>
        <w:rPr>
          <w:bCs/>
          <w:szCs w:val="28"/>
          <w:lang w:val="en-US"/>
        </w:rPr>
      </w:pPr>
      <w:r w:rsidRPr="00141571">
        <w:rPr>
          <w:bCs/>
          <w:szCs w:val="28"/>
          <w:lang w:val="en-US"/>
        </w:rPr>
        <w:t>Bank details</w:t>
      </w:r>
    </w:p>
    <w:p w:rsidR="00067E2E" w:rsidRPr="00141571" w:rsidRDefault="00067E2E" w:rsidP="00EA3B05">
      <w:pPr>
        <w:ind w:firstLine="709"/>
        <w:jc w:val="both"/>
        <w:rPr>
          <w:bCs/>
          <w:szCs w:val="28"/>
          <w:lang w:val="en-US"/>
        </w:rPr>
      </w:pPr>
    </w:p>
    <w:tbl>
      <w:tblPr>
        <w:tblW w:w="0" w:type="auto"/>
        <w:tblInd w:w="817" w:type="dxa"/>
        <w:tblBorders>
          <w:top w:val="single" w:sz="6" w:space="0" w:color="000000"/>
          <w:left w:val="single" w:sz="6" w:space="0" w:color="000000"/>
          <w:bottom w:val="single" w:sz="6" w:space="0" w:color="000000"/>
          <w:right w:val="single" w:sz="6" w:space="0" w:color="000000"/>
        </w:tblBorders>
        <w:tblLayout w:type="fixed"/>
        <w:tblLook w:val="0000"/>
      </w:tblPr>
      <w:tblGrid>
        <w:gridCol w:w="2835"/>
        <w:gridCol w:w="5954"/>
      </w:tblGrid>
      <w:tr w:rsidR="00141571" w:rsidRPr="00141571" w:rsidTr="00924442">
        <w:tc>
          <w:tcPr>
            <w:tcW w:w="2835" w:type="dxa"/>
            <w:tcBorders>
              <w:top w:val="single" w:sz="6" w:space="0" w:color="000000"/>
              <w:left w:val="single" w:sz="6" w:space="0" w:color="000000"/>
              <w:bottom w:val="single" w:sz="6" w:space="0" w:color="000000"/>
              <w:right w:val="single" w:sz="6" w:space="0" w:color="000000"/>
            </w:tcBorders>
          </w:tcPr>
          <w:p w:rsidR="00141571" w:rsidRPr="00141571" w:rsidRDefault="00141571" w:rsidP="00141571">
            <w:pPr>
              <w:jc w:val="both"/>
              <w:rPr>
                <w:bCs/>
                <w:sz w:val="24"/>
                <w:szCs w:val="28"/>
              </w:rPr>
            </w:pPr>
            <w:r w:rsidRPr="00141571">
              <w:rPr>
                <w:bCs/>
                <w:sz w:val="24"/>
                <w:szCs w:val="28"/>
              </w:rPr>
              <w:t xml:space="preserve">Получатель              </w:t>
            </w:r>
          </w:p>
        </w:tc>
        <w:tc>
          <w:tcPr>
            <w:tcW w:w="5954" w:type="dxa"/>
            <w:tcBorders>
              <w:top w:val="single" w:sz="6" w:space="0" w:color="000000"/>
              <w:left w:val="single" w:sz="6" w:space="0" w:color="000000"/>
              <w:bottom w:val="single" w:sz="6" w:space="0" w:color="000000"/>
              <w:right w:val="single" w:sz="6" w:space="0" w:color="000000"/>
            </w:tcBorders>
          </w:tcPr>
          <w:p w:rsidR="00141571" w:rsidRPr="00141571" w:rsidRDefault="00141571" w:rsidP="00141571">
            <w:pPr>
              <w:jc w:val="both"/>
              <w:rPr>
                <w:bCs/>
                <w:sz w:val="24"/>
                <w:szCs w:val="28"/>
              </w:rPr>
            </w:pPr>
            <w:r w:rsidRPr="00141571">
              <w:rPr>
                <w:b w:val="0"/>
                <w:bCs/>
                <w:sz w:val="24"/>
                <w:szCs w:val="28"/>
              </w:rPr>
              <w:t>УФК  по Ростовской области (ФГБОУ ВО РГУПС, л/с 20586Х38340)</w:t>
            </w:r>
          </w:p>
        </w:tc>
      </w:tr>
      <w:tr w:rsidR="00141571" w:rsidRPr="00141571" w:rsidTr="00924442">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141571" w:rsidP="00141571">
            <w:pPr>
              <w:jc w:val="both"/>
              <w:rPr>
                <w:bCs/>
                <w:sz w:val="24"/>
                <w:szCs w:val="28"/>
              </w:rPr>
            </w:pPr>
            <w:r w:rsidRPr="00141571">
              <w:rPr>
                <w:bCs/>
                <w:sz w:val="24"/>
                <w:szCs w:val="28"/>
              </w:rPr>
              <w:t xml:space="preserve">ИНН            </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Cs/>
                <w:sz w:val="24"/>
                <w:szCs w:val="28"/>
              </w:rPr>
            </w:pPr>
            <w:r w:rsidRPr="00141571">
              <w:rPr>
                <w:b w:val="0"/>
                <w:bCs/>
                <w:sz w:val="24"/>
                <w:szCs w:val="28"/>
              </w:rPr>
              <w:t xml:space="preserve">6165009334                      </w:t>
            </w:r>
          </w:p>
        </w:tc>
      </w:tr>
      <w:tr w:rsidR="00141571" w:rsidRPr="00141571" w:rsidTr="00924442">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141571" w:rsidP="00141571">
            <w:pPr>
              <w:jc w:val="both"/>
              <w:rPr>
                <w:bCs/>
                <w:sz w:val="24"/>
                <w:szCs w:val="28"/>
              </w:rPr>
            </w:pPr>
            <w:r w:rsidRPr="00141571">
              <w:rPr>
                <w:bCs/>
                <w:sz w:val="24"/>
                <w:szCs w:val="28"/>
              </w:rPr>
              <w:t>КПП</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616501001</w:t>
            </w:r>
          </w:p>
        </w:tc>
      </w:tr>
      <w:tr w:rsidR="00141571" w:rsidRPr="00141571" w:rsidTr="00924442">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141571" w:rsidP="00141571">
            <w:pPr>
              <w:jc w:val="both"/>
              <w:rPr>
                <w:bCs/>
                <w:sz w:val="24"/>
                <w:szCs w:val="28"/>
              </w:rPr>
            </w:pPr>
            <w:r w:rsidRPr="00141571">
              <w:rPr>
                <w:bCs/>
                <w:sz w:val="24"/>
                <w:szCs w:val="28"/>
              </w:rPr>
              <w:t xml:space="preserve">ОКПО </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01116006</w:t>
            </w:r>
          </w:p>
        </w:tc>
      </w:tr>
      <w:tr w:rsidR="00141571" w:rsidRPr="00141571" w:rsidTr="00924442">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141571" w:rsidP="00141571">
            <w:pPr>
              <w:jc w:val="both"/>
              <w:rPr>
                <w:bCs/>
                <w:sz w:val="24"/>
                <w:szCs w:val="28"/>
              </w:rPr>
            </w:pPr>
            <w:r w:rsidRPr="00141571">
              <w:rPr>
                <w:bCs/>
                <w:sz w:val="24"/>
                <w:szCs w:val="28"/>
              </w:rPr>
              <w:t xml:space="preserve">ОГРН                  </w:t>
            </w:r>
            <w:r w:rsidRPr="00141571">
              <w:rPr>
                <w:b w:val="0"/>
                <w:bCs/>
                <w:sz w:val="24"/>
                <w:szCs w:val="28"/>
              </w:rPr>
              <w:t xml:space="preserve"> </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1026103709499</w:t>
            </w:r>
          </w:p>
        </w:tc>
      </w:tr>
      <w:tr w:rsidR="00141571" w:rsidRPr="00141571" w:rsidTr="00924442">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141571" w:rsidP="00141571">
            <w:pPr>
              <w:jc w:val="both"/>
              <w:rPr>
                <w:bCs/>
                <w:sz w:val="24"/>
                <w:szCs w:val="28"/>
              </w:rPr>
            </w:pPr>
            <w:r w:rsidRPr="00141571">
              <w:rPr>
                <w:bCs/>
                <w:sz w:val="24"/>
                <w:szCs w:val="28"/>
              </w:rPr>
              <w:t xml:space="preserve">ОКТМО        </w:t>
            </w:r>
            <w:r w:rsidRPr="00141571">
              <w:rPr>
                <w:b w:val="0"/>
                <w:bCs/>
                <w:sz w:val="24"/>
                <w:szCs w:val="28"/>
              </w:rPr>
              <w:t xml:space="preserve"> </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60701000</w:t>
            </w:r>
          </w:p>
        </w:tc>
      </w:tr>
      <w:tr w:rsidR="00141571" w:rsidRPr="00141571" w:rsidTr="00924442">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141571" w:rsidP="00141571">
            <w:pPr>
              <w:jc w:val="both"/>
              <w:rPr>
                <w:bCs/>
                <w:sz w:val="24"/>
                <w:szCs w:val="28"/>
              </w:rPr>
            </w:pPr>
            <w:r w:rsidRPr="00141571">
              <w:rPr>
                <w:bCs/>
                <w:sz w:val="24"/>
                <w:szCs w:val="28"/>
              </w:rPr>
              <w:t>БИК</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016015102</w:t>
            </w:r>
          </w:p>
        </w:tc>
      </w:tr>
      <w:tr w:rsidR="00141571" w:rsidRPr="00141571" w:rsidTr="00924442">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141571" w:rsidP="00141571">
            <w:pPr>
              <w:jc w:val="both"/>
              <w:rPr>
                <w:bCs/>
                <w:sz w:val="24"/>
                <w:szCs w:val="28"/>
              </w:rPr>
            </w:pPr>
            <w:r w:rsidRPr="00141571">
              <w:rPr>
                <w:bCs/>
                <w:sz w:val="24"/>
                <w:szCs w:val="28"/>
              </w:rPr>
              <w:t>ОКВЭД</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85.22</w:t>
            </w:r>
          </w:p>
        </w:tc>
      </w:tr>
      <w:tr w:rsidR="00141571" w:rsidRPr="00141571" w:rsidTr="00924442">
        <w:trPr>
          <w:trHeight w:val="278"/>
        </w:trPr>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067E2E" w:rsidP="00141571">
            <w:pPr>
              <w:jc w:val="both"/>
              <w:rPr>
                <w:bCs/>
                <w:sz w:val="24"/>
                <w:szCs w:val="28"/>
              </w:rPr>
            </w:pPr>
            <w:proofErr w:type="spellStart"/>
            <w:r w:rsidRPr="00067E2E">
              <w:rPr>
                <w:bCs/>
                <w:sz w:val="24"/>
                <w:szCs w:val="28"/>
              </w:rPr>
              <w:t>current</w:t>
            </w:r>
            <w:proofErr w:type="spellEnd"/>
            <w:r w:rsidRPr="00067E2E">
              <w:rPr>
                <w:bCs/>
                <w:sz w:val="24"/>
                <w:szCs w:val="28"/>
              </w:rPr>
              <w:t xml:space="preserve"> </w:t>
            </w:r>
            <w:proofErr w:type="spellStart"/>
            <w:r w:rsidRPr="00067E2E">
              <w:rPr>
                <w:bCs/>
                <w:sz w:val="24"/>
                <w:szCs w:val="28"/>
              </w:rPr>
              <w:t>account</w:t>
            </w:r>
            <w:proofErr w:type="spellEnd"/>
            <w:r w:rsidRPr="00067E2E">
              <w:rPr>
                <w:bCs/>
                <w:sz w:val="24"/>
                <w:szCs w:val="28"/>
              </w:rPr>
              <w:t xml:space="preserve"> </w:t>
            </w:r>
            <w:r w:rsidR="00141571" w:rsidRPr="00141571">
              <w:rPr>
                <w:bCs/>
                <w:sz w:val="24"/>
                <w:szCs w:val="28"/>
              </w:rPr>
              <w:t>(расчетный счет получателя)</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03214643000000015800</w:t>
            </w:r>
          </w:p>
        </w:tc>
      </w:tr>
      <w:tr w:rsidR="00141571" w:rsidRPr="00141571" w:rsidTr="00924442">
        <w:trPr>
          <w:trHeight w:val="624"/>
        </w:trPr>
        <w:tc>
          <w:tcPr>
            <w:tcW w:w="2835" w:type="dxa"/>
            <w:tcBorders>
              <w:top w:val="single" w:sz="6" w:space="0" w:color="000000"/>
              <w:left w:val="single" w:sz="6" w:space="0" w:color="000000"/>
              <w:bottom w:val="single" w:sz="6" w:space="0" w:color="000000"/>
              <w:right w:val="single" w:sz="4" w:space="0" w:color="auto"/>
            </w:tcBorders>
          </w:tcPr>
          <w:p w:rsidR="00141571" w:rsidRPr="00141571" w:rsidRDefault="00067E2E" w:rsidP="00141571">
            <w:pPr>
              <w:jc w:val="both"/>
              <w:rPr>
                <w:bCs/>
                <w:sz w:val="24"/>
                <w:szCs w:val="28"/>
              </w:rPr>
            </w:pPr>
            <w:proofErr w:type="spellStart"/>
            <w:r w:rsidRPr="00067E2E">
              <w:rPr>
                <w:bCs/>
                <w:sz w:val="24"/>
                <w:szCs w:val="28"/>
              </w:rPr>
              <w:t>correspondent</w:t>
            </w:r>
            <w:proofErr w:type="spellEnd"/>
            <w:r w:rsidRPr="00067E2E">
              <w:rPr>
                <w:bCs/>
                <w:sz w:val="24"/>
                <w:szCs w:val="28"/>
              </w:rPr>
              <w:t xml:space="preserve"> </w:t>
            </w:r>
            <w:proofErr w:type="spellStart"/>
            <w:r w:rsidRPr="00067E2E">
              <w:rPr>
                <w:bCs/>
                <w:sz w:val="24"/>
                <w:szCs w:val="28"/>
              </w:rPr>
              <w:t>account</w:t>
            </w:r>
            <w:proofErr w:type="spellEnd"/>
            <w:r w:rsidRPr="00067E2E">
              <w:rPr>
                <w:bCs/>
                <w:sz w:val="24"/>
                <w:szCs w:val="28"/>
              </w:rPr>
              <w:t xml:space="preserve"> </w:t>
            </w:r>
            <w:r w:rsidR="00141571" w:rsidRPr="00141571">
              <w:rPr>
                <w:bCs/>
                <w:sz w:val="24"/>
                <w:szCs w:val="28"/>
              </w:rPr>
              <w:t>(корреспондентский счет)</w:t>
            </w:r>
          </w:p>
        </w:tc>
        <w:tc>
          <w:tcPr>
            <w:tcW w:w="5954" w:type="dxa"/>
            <w:tcBorders>
              <w:top w:val="single" w:sz="6" w:space="0" w:color="000000"/>
              <w:left w:val="single" w:sz="4" w:space="0" w:color="auto"/>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40102810845370000050</w:t>
            </w:r>
          </w:p>
          <w:p w:rsidR="00141571" w:rsidRPr="00141571" w:rsidRDefault="00141571" w:rsidP="00141571">
            <w:pPr>
              <w:jc w:val="both"/>
              <w:rPr>
                <w:b w:val="0"/>
                <w:bCs/>
                <w:sz w:val="24"/>
                <w:szCs w:val="28"/>
              </w:rPr>
            </w:pPr>
          </w:p>
        </w:tc>
      </w:tr>
      <w:tr w:rsidR="00141571" w:rsidRPr="00141571" w:rsidTr="00924442">
        <w:tc>
          <w:tcPr>
            <w:tcW w:w="2835" w:type="dxa"/>
            <w:tcBorders>
              <w:top w:val="single" w:sz="6" w:space="0" w:color="000000"/>
              <w:left w:val="single" w:sz="6" w:space="0" w:color="000000"/>
              <w:bottom w:val="single" w:sz="6" w:space="0" w:color="000000"/>
              <w:right w:val="single" w:sz="6" w:space="0" w:color="000000"/>
            </w:tcBorders>
            <w:vAlign w:val="center"/>
          </w:tcPr>
          <w:p w:rsidR="00141571" w:rsidRPr="00141571" w:rsidRDefault="00067E2E" w:rsidP="00141571">
            <w:pPr>
              <w:jc w:val="both"/>
              <w:rPr>
                <w:bCs/>
                <w:sz w:val="24"/>
                <w:szCs w:val="28"/>
              </w:rPr>
            </w:pPr>
            <w:proofErr w:type="spellStart"/>
            <w:r w:rsidRPr="00067E2E">
              <w:rPr>
                <w:bCs/>
                <w:sz w:val="24"/>
                <w:szCs w:val="28"/>
              </w:rPr>
              <w:t>recipient</w:t>
            </w:r>
            <w:proofErr w:type="spellEnd"/>
            <w:r w:rsidRPr="00067E2E">
              <w:rPr>
                <w:bCs/>
                <w:sz w:val="24"/>
                <w:szCs w:val="28"/>
              </w:rPr>
              <w:t xml:space="preserve"> </w:t>
            </w:r>
            <w:proofErr w:type="spellStart"/>
            <w:r w:rsidRPr="00067E2E">
              <w:rPr>
                <w:bCs/>
                <w:sz w:val="24"/>
                <w:szCs w:val="28"/>
              </w:rPr>
              <w:t>bank</w:t>
            </w:r>
            <w:proofErr w:type="spellEnd"/>
            <w:r>
              <w:rPr>
                <w:bCs/>
                <w:sz w:val="24"/>
                <w:szCs w:val="28"/>
              </w:rPr>
              <w:t xml:space="preserve"> (б</w:t>
            </w:r>
            <w:r w:rsidR="00141571" w:rsidRPr="00141571">
              <w:rPr>
                <w:bCs/>
                <w:sz w:val="24"/>
                <w:szCs w:val="28"/>
              </w:rPr>
              <w:t>анк получателя</w:t>
            </w:r>
            <w:r>
              <w:rPr>
                <w:bCs/>
                <w:sz w:val="24"/>
                <w:szCs w:val="28"/>
              </w:rPr>
              <w:t>)</w:t>
            </w:r>
            <w:r w:rsidR="00141571" w:rsidRPr="00141571">
              <w:rPr>
                <w:bCs/>
                <w:sz w:val="24"/>
                <w:szCs w:val="28"/>
              </w:rPr>
              <w:t>:</w:t>
            </w:r>
          </w:p>
        </w:tc>
        <w:tc>
          <w:tcPr>
            <w:tcW w:w="5954" w:type="dxa"/>
            <w:tcBorders>
              <w:top w:val="single" w:sz="6" w:space="0" w:color="000000"/>
              <w:left w:val="single" w:sz="6" w:space="0" w:color="000000"/>
              <w:bottom w:val="single" w:sz="6" w:space="0" w:color="000000"/>
              <w:right w:val="single" w:sz="6" w:space="0" w:color="000000"/>
            </w:tcBorders>
          </w:tcPr>
          <w:p w:rsidR="00141571" w:rsidRPr="00141571" w:rsidRDefault="00141571" w:rsidP="00141571">
            <w:pPr>
              <w:jc w:val="both"/>
              <w:rPr>
                <w:b w:val="0"/>
                <w:bCs/>
                <w:sz w:val="24"/>
                <w:szCs w:val="28"/>
              </w:rPr>
            </w:pPr>
            <w:r w:rsidRPr="00141571">
              <w:rPr>
                <w:b w:val="0"/>
                <w:bCs/>
                <w:sz w:val="24"/>
                <w:szCs w:val="28"/>
              </w:rPr>
              <w:t>Отделение Ростов-на-Дону//УФК по Ростовской области, г. Ростов-на-Дону</w:t>
            </w:r>
          </w:p>
        </w:tc>
      </w:tr>
      <w:tr w:rsidR="00141571" w:rsidRPr="00141571" w:rsidTr="00924442">
        <w:trPr>
          <w:trHeight w:val="269"/>
        </w:trPr>
        <w:tc>
          <w:tcPr>
            <w:tcW w:w="2835" w:type="dxa"/>
            <w:tcBorders>
              <w:top w:val="single" w:sz="6" w:space="0" w:color="000000"/>
              <w:left w:val="single" w:sz="6" w:space="0" w:color="000000"/>
              <w:bottom w:val="single" w:sz="6" w:space="0" w:color="000000"/>
              <w:right w:val="single" w:sz="6" w:space="0" w:color="000000"/>
            </w:tcBorders>
            <w:vAlign w:val="center"/>
          </w:tcPr>
          <w:p w:rsidR="00067E2E" w:rsidRDefault="00067E2E" w:rsidP="00141571">
            <w:pPr>
              <w:jc w:val="both"/>
              <w:rPr>
                <w:bCs/>
                <w:sz w:val="24"/>
                <w:szCs w:val="28"/>
              </w:rPr>
            </w:pPr>
          </w:p>
          <w:p w:rsidR="00141571" w:rsidRPr="00067E2E" w:rsidRDefault="004C1933" w:rsidP="00141571">
            <w:pPr>
              <w:jc w:val="both"/>
              <w:rPr>
                <w:bCs/>
                <w:sz w:val="24"/>
                <w:szCs w:val="28"/>
                <w:lang w:val="en-US"/>
              </w:rPr>
            </w:pPr>
            <w:r>
              <w:rPr>
                <w:bCs/>
                <w:sz w:val="24"/>
                <w:szCs w:val="28"/>
                <w:lang w:val="en-US"/>
              </w:rPr>
              <w:t>P</w:t>
            </w:r>
            <w:r w:rsidR="00067E2E" w:rsidRPr="00067E2E">
              <w:rPr>
                <w:bCs/>
                <w:sz w:val="24"/>
                <w:szCs w:val="28"/>
                <w:lang w:val="en-US"/>
              </w:rPr>
              <w:t xml:space="preserve">lease indicate </w:t>
            </w:r>
            <w:r w:rsidRPr="00067E2E">
              <w:rPr>
                <w:bCs/>
                <w:sz w:val="24"/>
                <w:szCs w:val="28"/>
                <w:lang w:val="en-US"/>
              </w:rPr>
              <w:t>i</w:t>
            </w:r>
            <w:r w:rsidR="00067E2E" w:rsidRPr="00067E2E">
              <w:rPr>
                <w:bCs/>
                <w:sz w:val="24"/>
                <w:szCs w:val="28"/>
                <w:lang w:val="en-US"/>
              </w:rPr>
              <w:t xml:space="preserve">n the payment details </w:t>
            </w:r>
            <w:r w:rsidR="00067E2E" w:rsidRPr="001F7FEF">
              <w:rPr>
                <w:bCs/>
                <w:sz w:val="24"/>
                <w:szCs w:val="28"/>
                <w:lang w:val="en-US"/>
              </w:rPr>
              <w:t>(</w:t>
            </w:r>
            <w:r w:rsidR="00141571" w:rsidRPr="00141571">
              <w:rPr>
                <w:bCs/>
                <w:sz w:val="24"/>
                <w:szCs w:val="28"/>
              </w:rPr>
              <w:t>В</w:t>
            </w:r>
            <w:r w:rsidR="00141571" w:rsidRPr="00067E2E">
              <w:rPr>
                <w:bCs/>
                <w:sz w:val="24"/>
                <w:szCs w:val="28"/>
                <w:lang w:val="en-US"/>
              </w:rPr>
              <w:t xml:space="preserve"> </w:t>
            </w:r>
            <w:r w:rsidR="00141571" w:rsidRPr="00141571">
              <w:rPr>
                <w:bCs/>
                <w:sz w:val="24"/>
                <w:szCs w:val="28"/>
              </w:rPr>
              <w:t>назначении</w:t>
            </w:r>
            <w:r w:rsidR="00141571" w:rsidRPr="00067E2E">
              <w:rPr>
                <w:bCs/>
                <w:sz w:val="24"/>
                <w:szCs w:val="28"/>
                <w:lang w:val="en-US"/>
              </w:rPr>
              <w:t xml:space="preserve"> </w:t>
            </w:r>
            <w:r w:rsidR="00141571" w:rsidRPr="00141571">
              <w:rPr>
                <w:bCs/>
                <w:sz w:val="24"/>
                <w:szCs w:val="28"/>
              </w:rPr>
              <w:t>платежа</w:t>
            </w:r>
            <w:r w:rsidR="00141571" w:rsidRPr="00067E2E">
              <w:rPr>
                <w:bCs/>
                <w:sz w:val="24"/>
                <w:szCs w:val="28"/>
                <w:lang w:val="en-US"/>
              </w:rPr>
              <w:t xml:space="preserve"> </w:t>
            </w:r>
            <w:r w:rsidR="00141571" w:rsidRPr="00141571">
              <w:rPr>
                <w:bCs/>
                <w:sz w:val="24"/>
                <w:szCs w:val="28"/>
              </w:rPr>
              <w:t>указать</w:t>
            </w:r>
            <w:r w:rsidR="001F7FEF" w:rsidRPr="001F7FEF">
              <w:rPr>
                <w:bCs/>
                <w:sz w:val="24"/>
                <w:szCs w:val="28"/>
                <w:lang w:val="en-US"/>
              </w:rPr>
              <w:t>)</w:t>
            </w:r>
            <w:r w:rsidR="00141571" w:rsidRPr="00067E2E">
              <w:rPr>
                <w:bCs/>
                <w:sz w:val="24"/>
                <w:szCs w:val="28"/>
                <w:lang w:val="en-US"/>
              </w:rPr>
              <w:t xml:space="preserve"> </w:t>
            </w:r>
          </w:p>
        </w:tc>
        <w:tc>
          <w:tcPr>
            <w:tcW w:w="5954" w:type="dxa"/>
            <w:tcBorders>
              <w:top w:val="single" w:sz="6" w:space="0" w:color="000000"/>
              <w:left w:val="single" w:sz="6" w:space="0" w:color="000000"/>
              <w:bottom w:val="single" w:sz="6" w:space="0" w:color="000000"/>
              <w:right w:val="single" w:sz="6" w:space="0" w:color="000000"/>
            </w:tcBorders>
          </w:tcPr>
          <w:p w:rsidR="001F7FEF" w:rsidRPr="001F7FEF" w:rsidRDefault="00141571" w:rsidP="001F7FEF">
            <w:pPr>
              <w:jc w:val="both"/>
              <w:rPr>
                <w:bCs/>
                <w:iCs/>
                <w:spacing w:val="-6"/>
                <w:sz w:val="24"/>
                <w:lang w:val="en-US"/>
              </w:rPr>
            </w:pPr>
            <w:proofErr w:type="gramStart"/>
            <w:r w:rsidRPr="001F7FEF">
              <w:rPr>
                <w:bCs/>
                <w:sz w:val="24"/>
                <w:szCs w:val="28"/>
                <w:lang w:val="en-US"/>
              </w:rPr>
              <w:t xml:space="preserve">00000000000000000130  </w:t>
            </w:r>
            <w:r w:rsidR="001F7FEF" w:rsidRPr="001F7FEF">
              <w:rPr>
                <w:bCs/>
                <w:sz w:val="22"/>
                <w:szCs w:val="28"/>
                <w:lang w:val="en-US"/>
              </w:rPr>
              <w:t>“</w:t>
            </w:r>
            <w:proofErr w:type="gramEnd"/>
            <w:r w:rsidR="001F7FEF" w:rsidRPr="001F7FEF">
              <w:rPr>
                <w:bCs/>
                <w:sz w:val="22"/>
                <w:szCs w:val="28"/>
                <w:lang w:val="en-US"/>
              </w:rPr>
              <w:t>A</w:t>
            </w:r>
            <w:r w:rsidR="001F7FEF" w:rsidRPr="001F7FEF">
              <w:rPr>
                <w:bCs/>
                <w:iCs/>
                <w:spacing w:val="-6"/>
                <w:sz w:val="24"/>
                <w:lang w:val="en-US"/>
              </w:rPr>
              <w:t xml:space="preserve">dvertising and public relations: traditions and innovations”; author’s name, purpose of payment: organizational fee, additional pages </w:t>
            </w:r>
            <w:r w:rsidR="001F7FEF">
              <w:rPr>
                <w:bCs/>
                <w:iCs/>
                <w:spacing w:val="-6"/>
                <w:sz w:val="24"/>
                <w:lang w:val="en-US"/>
              </w:rPr>
              <w:t>etc.)</w:t>
            </w:r>
          </w:p>
          <w:p w:rsidR="001F7FEF" w:rsidRPr="001F7FEF" w:rsidRDefault="001F7FEF" w:rsidP="00141571">
            <w:pPr>
              <w:jc w:val="both"/>
              <w:rPr>
                <w:bCs/>
                <w:sz w:val="24"/>
                <w:szCs w:val="28"/>
                <w:lang w:val="en-US"/>
              </w:rPr>
            </w:pPr>
          </w:p>
          <w:p w:rsidR="00141571" w:rsidRPr="00141571" w:rsidRDefault="001F7FEF" w:rsidP="00141571">
            <w:pPr>
              <w:jc w:val="both"/>
              <w:rPr>
                <w:bCs/>
                <w:sz w:val="24"/>
                <w:szCs w:val="28"/>
              </w:rPr>
            </w:pPr>
            <w:r>
              <w:rPr>
                <w:bCs/>
                <w:sz w:val="24"/>
                <w:szCs w:val="28"/>
              </w:rPr>
              <w:t>(</w:t>
            </w:r>
            <w:r w:rsidR="00141571" w:rsidRPr="00141571">
              <w:rPr>
                <w:bCs/>
                <w:sz w:val="24"/>
                <w:szCs w:val="28"/>
              </w:rPr>
              <w:t>«</w:t>
            </w:r>
            <w:r w:rsidR="00141571">
              <w:rPr>
                <w:bCs/>
                <w:sz w:val="24"/>
                <w:szCs w:val="28"/>
              </w:rPr>
              <w:t>Реклама и связи с общественностью: традиции и инновации</w:t>
            </w:r>
            <w:r w:rsidR="00141571" w:rsidRPr="00141571">
              <w:rPr>
                <w:bCs/>
                <w:sz w:val="24"/>
                <w:szCs w:val="28"/>
              </w:rPr>
              <w:t>», Ф.И.О. автора статьи, за что произведена оплата (организационный взнос, дополнительные страницы</w:t>
            </w:r>
            <w:r w:rsidR="00141571">
              <w:rPr>
                <w:bCs/>
                <w:sz w:val="24"/>
                <w:szCs w:val="28"/>
              </w:rPr>
              <w:t>)</w:t>
            </w:r>
          </w:p>
        </w:tc>
      </w:tr>
    </w:tbl>
    <w:p w:rsidR="00EA3B05" w:rsidRDefault="00EA3B05" w:rsidP="00141571">
      <w:pPr>
        <w:jc w:val="both"/>
        <w:rPr>
          <w:b w:val="0"/>
          <w:bCs/>
          <w:sz w:val="24"/>
          <w:szCs w:val="28"/>
        </w:rPr>
      </w:pPr>
    </w:p>
    <w:p w:rsidR="00067E2E" w:rsidRDefault="00067E2E" w:rsidP="00141571">
      <w:pPr>
        <w:jc w:val="both"/>
        <w:rPr>
          <w:b w:val="0"/>
          <w:bCs/>
          <w:sz w:val="24"/>
          <w:szCs w:val="28"/>
        </w:rPr>
      </w:pPr>
    </w:p>
    <w:p w:rsidR="00067E2E" w:rsidRPr="00141571" w:rsidRDefault="00067E2E" w:rsidP="00141571">
      <w:pPr>
        <w:jc w:val="both"/>
        <w:rPr>
          <w:b w:val="0"/>
          <w:bCs/>
          <w:sz w:val="24"/>
          <w:szCs w:val="28"/>
        </w:rPr>
      </w:pPr>
    </w:p>
    <w:p w:rsidR="00EA3B05" w:rsidRPr="00067E2E" w:rsidRDefault="00EA3B05" w:rsidP="00EA3B05">
      <w:pPr>
        <w:ind w:firstLine="720"/>
        <w:jc w:val="center"/>
        <w:rPr>
          <w:bCs/>
          <w:lang w:val="en-US"/>
        </w:rPr>
      </w:pPr>
      <w:r w:rsidRPr="00067E2E">
        <w:rPr>
          <w:bCs/>
          <w:lang w:val="en-US"/>
        </w:rPr>
        <w:t>An example of presentation of reports (fields not shown):</w:t>
      </w:r>
    </w:p>
    <w:p w:rsidR="00AD76F0" w:rsidRPr="00067E2E" w:rsidRDefault="00AD76F0" w:rsidP="00AD76F0">
      <w:pPr>
        <w:ind w:firstLine="720"/>
        <w:jc w:val="both"/>
        <w:rPr>
          <w:bCs/>
          <w:lang w:val="en-US"/>
        </w:rPr>
      </w:pPr>
    </w:p>
    <w:p w:rsidR="00AD76F0" w:rsidRDefault="00B46BF3" w:rsidP="00B46BF3">
      <w:pPr>
        <w:ind w:firstLine="720"/>
        <w:jc w:val="center"/>
        <w:rPr>
          <w:bCs/>
          <w:sz w:val="24"/>
          <w:lang w:val="en-US"/>
        </w:rPr>
      </w:pPr>
      <w:r w:rsidRPr="00B46BF3">
        <w:rPr>
          <w:bCs/>
          <w:sz w:val="24"/>
          <w:lang w:val="en-US"/>
        </w:rPr>
        <w:t>SUGGESTIVE MEANS OF IMPACT OF ADVERTISING ON A HUMAN</w:t>
      </w:r>
    </w:p>
    <w:p w:rsidR="00B46BF3" w:rsidRPr="00B46BF3" w:rsidRDefault="00B46BF3" w:rsidP="00AD76F0">
      <w:pPr>
        <w:ind w:firstLine="720"/>
        <w:jc w:val="both"/>
        <w:rPr>
          <w:bCs/>
          <w:sz w:val="24"/>
          <w:lang w:val="en-US"/>
        </w:rPr>
      </w:pPr>
    </w:p>
    <w:p w:rsidR="00B46BF3" w:rsidRPr="00197A82" w:rsidRDefault="00B46BF3" w:rsidP="00AD76F0">
      <w:pPr>
        <w:ind w:firstLine="720"/>
        <w:jc w:val="center"/>
        <w:rPr>
          <w:b w:val="0"/>
          <w:bCs/>
          <w:sz w:val="24"/>
          <w:lang w:val="en-US"/>
        </w:rPr>
      </w:pPr>
      <w:r w:rsidRPr="00197A82">
        <w:rPr>
          <w:b w:val="0"/>
          <w:bCs/>
          <w:sz w:val="24"/>
          <w:lang w:val="en-US"/>
        </w:rPr>
        <w:t xml:space="preserve">V. I. </w:t>
      </w:r>
      <w:proofErr w:type="spellStart"/>
      <w:r w:rsidRPr="00197A82">
        <w:rPr>
          <w:b w:val="0"/>
          <w:bCs/>
          <w:sz w:val="24"/>
          <w:lang w:val="en-US"/>
        </w:rPr>
        <w:t>Kamburov</w:t>
      </w:r>
      <w:proofErr w:type="spellEnd"/>
    </w:p>
    <w:p w:rsidR="00AD76F0" w:rsidRPr="00B46BF3" w:rsidRDefault="00B46BF3" w:rsidP="00AD76F0">
      <w:pPr>
        <w:ind w:firstLine="720"/>
        <w:jc w:val="center"/>
        <w:rPr>
          <w:b w:val="0"/>
          <w:bCs/>
          <w:sz w:val="24"/>
          <w:lang w:val="en-US"/>
        </w:rPr>
      </w:pPr>
      <w:r>
        <w:rPr>
          <w:b w:val="0"/>
          <w:bCs/>
          <w:sz w:val="24"/>
          <w:lang w:val="en-US"/>
        </w:rPr>
        <w:t>Rostov State Transport University</w:t>
      </w:r>
      <w:r w:rsidR="00AD76F0" w:rsidRPr="00B46BF3">
        <w:rPr>
          <w:b w:val="0"/>
          <w:bCs/>
          <w:sz w:val="24"/>
          <w:lang w:val="en-US"/>
        </w:rPr>
        <w:t xml:space="preserve">, </w:t>
      </w:r>
      <w:r>
        <w:rPr>
          <w:b w:val="0"/>
          <w:bCs/>
          <w:sz w:val="24"/>
          <w:lang w:val="en-US"/>
        </w:rPr>
        <w:t>Rostov-on-Don</w:t>
      </w:r>
      <w:r w:rsidR="00AD76F0" w:rsidRPr="00B46BF3">
        <w:rPr>
          <w:b w:val="0"/>
          <w:bCs/>
          <w:sz w:val="24"/>
          <w:lang w:val="en-US"/>
        </w:rPr>
        <w:t xml:space="preserve">, </w:t>
      </w:r>
      <w:r>
        <w:rPr>
          <w:b w:val="0"/>
          <w:bCs/>
          <w:sz w:val="24"/>
          <w:lang w:val="en-US"/>
        </w:rPr>
        <w:t>Russia</w:t>
      </w:r>
    </w:p>
    <w:p w:rsidR="00AD76F0" w:rsidRPr="00B46BF3" w:rsidRDefault="00AD76F0" w:rsidP="00AD76F0">
      <w:pPr>
        <w:ind w:firstLine="720"/>
        <w:jc w:val="both"/>
        <w:rPr>
          <w:b w:val="0"/>
          <w:bCs/>
          <w:sz w:val="24"/>
          <w:lang w:val="en-US"/>
        </w:rPr>
      </w:pPr>
    </w:p>
    <w:p w:rsidR="00AD76F0" w:rsidRPr="00B46BF3" w:rsidRDefault="00B46BF3" w:rsidP="00AD76F0">
      <w:pPr>
        <w:ind w:firstLine="709"/>
        <w:jc w:val="both"/>
        <w:rPr>
          <w:b w:val="0"/>
          <w:bCs/>
          <w:sz w:val="24"/>
          <w:lang w:val="en-US"/>
        </w:rPr>
      </w:pPr>
      <w:r>
        <w:rPr>
          <w:b w:val="0"/>
          <w:bCs/>
          <w:sz w:val="24"/>
          <w:lang w:val="en-US"/>
        </w:rPr>
        <w:t xml:space="preserve">Text </w:t>
      </w:r>
      <w:proofErr w:type="spellStart"/>
      <w:r>
        <w:rPr>
          <w:b w:val="0"/>
          <w:bCs/>
          <w:sz w:val="24"/>
          <w:lang w:val="en-US"/>
        </w:rPr>
        <w:t>text</w:t>
      </w:r>
      <w:proofErr w:type="spellEnd"/>
      <w:r>
        <w:rPr>
          <w:b w:val="0"/>
          <w:bCs/>
          <w:sz w:val="24"/>
          <w:lang w:val="en-US"/>
        </w:rPr>
        <w:t xml:space="preserve"> </w:t>
      </w:r>
      <w:proofErr w:type="spellStart"/>
      <w:r>
        <w:rPr>
          <w:b w:val="0"/>
          <w:bCs/>
          <w:sz w:val="24"/>
          <w:lang w:val="en-US"/>
        </w:rPr>
        <w:t>text</w:t>
      </w:r>
      <w:proofErr w:type="spellEnd"/>
      <w:r>
        <w:rPr>
          <w:b w:val="0"/>
          <w:bCs/>
          <w:sz w:val="24"/>
          <w:lang w:val="en-US"/>
        </w:rPr>
        <w:t xml:space="preserve"> </w:t>
      </w:r>
      <w:proofErr w:type="spellStart"/>
      <w:r>
        <w:rPr>
          <w:b w:val="0"/>
          <w:bCs/>
          <w:sz w:val="24"/>
          <w:lang w:val="en-US"/>
        </w:rPr>
        <w:t>text</w:t>
      </w:r>
      <w:proofErr w:type="spellEnd"/>
      <w:r>
        <w:rPr>
          <w:b w:val="0"/>
          <w:bCs/>
          <w:sz w:val="24"/>
          <w:lang w:val="en-US"/>
        </w:rPr>
        <w:t xml:space="preserve"> </w:t>
      </w:r>
      <w:proofErr w:type="spellStart"/>
      <w:r>
        <w:rPr>
          <w:b w:val="0"/>
          <w:bCs/>
          <w:sz w:val="24"/>
          <w:lang w:val="en-US"/>
        </w:rPr>
        <w:t>text</w:t>
      </w:r>
      <w:proofErr w:type="spellEnd"/>
      <w:r>
        <w:rPr>
          <w:b w:val="0"/>
          <w:bCs/>
          <w:sz w:val="24"/>
          <w:lang w:val="en-US"/>
        </w:rPr>
        <w:t>…………………………………………………………………………..</w:t>
      </w:r>
    </w:p>
    <w:p w:rsidR="00AD76F0" w:rsidRPr="00B46BF3" w:rsidRDefault="00AD76F0" w:rsidP="00AD76F0">
      <w:pPr>
        <w:ind w:firstLine="720"/>
        <w:jc w:val="both"/>
        <w:rPr>
          <w:b w:val="0"/>
          <w:bCs/>
          <w:sz w:val="24"/>
          <w:lang w:val="en-US"/>
        </w:rPr>
      </w:pPr>
    </w:p>
    <w:p w:rsidR="00AD76F0" w:rsidRPr="00B46BF3" w:rsidRDefault="00B46BF3" w:rsidP="00AD76F0">
      <w:pPr>
        <w:ind w:firstLine="720"/>
        <w:jc w:val="center"/>
        <w:rPr>
          <w:b w:val="0"/>
          <w:bCs/>
          <w:sz w:val="24"/>
          <w:lang w:val="en-US"/>
        </w:rPr>
      </w:pPr>
      <w:r>
        <w:rPr>
          <w:b w:val="0"/>
          <w:bCs/>
          <w:sz w:val="24"/>
          <w:lang w:val="en-US"/>
        </w:rPr>
        <w:t xml:space="preserve">References </w:t>
      </w:r>
    </w:p>
    <w:p w:rsidR="00AD76F0" w:rsidRPr="00B46BF3" w:rsidRDefault="00AD76F0" w:rsidP="00B46BF3">
      <w:pPr>
        <w:ind w:firstLine="720"/>
        <w:jc w:val="both"/>
        <w:rPr>
          <w:b w:val="0"/>
          <w:bCs/>
          <w:sz w:val="24"/>
          <w:lang w:val="en-US"/>
        </w:rPr>
      </w:pPr>
      <w:r w:rsidRPr="00B46BF3">
        <w:rPr>
          <w:b w:val="0"/>
          <w:bCs/>
          <w:sz w:val="24"/>
          <w:lang w:val="en-US"/>
        </w:rPr>
        <w:t>1</w:t>
      </w:r>
      <w:r w:rsidR="004B26E1" w:rsidRPr="00B46BF3">
        <w:rPr>
          <w:b w:val="0"/>
          <w:bCs/>
          <w:sz w:val="24"/>
          <w:lang w:val="en-US"/>
        </w:rPr>
        <w:t>.</w:t>
      </w:r>
      <w:r w:rsidRPr="00B46BF3">
        <w:rPr>
          <w:b w:val="0"/>
          <w:bCs/>
          <w:sz w:val="24"/>
          <w:lang w:val="en-US"/>
        </w:rPr>
        <w:t xml:space="preserve"> </w:t>
      </w:r>
      <w:proofErr w:type="spellStart"/>
      <w:r w:rsidR="00B46BF3" w:rsidRPr="00B46BF3">
        <w:rPr>
          <w:b w:val="0"/>
          <w:bCs/>
          <w:sz w:val="24"/>
          <w:lang w:val="en-US"/>
        </w:rPr>
        <w:t>Buari</w:t>
      </w:r>
      <w:proofErr w:type="spellEnd"/>
      <w:r w:rsidR="00B46BF3" w:rsidRPr="00B46BF3">
        <w:rPr>
          <w:b w:val="0"/>
          <w:bCs/>
          <w:sz w:val="24"/>
          <w:lang w:val="en-US"/>
        </w:rPr>
        <w:t>, F. (2001) Public relations or the strategy of trust, M., Infra-M, Image-</w:t>
      </w:r>
      <w:r w:rsidR="00B46BF3" w:rsidRPr="005650EC">
        <w:rPr>
          <w:b w:val="0"/>
          <w:bCs/>
          <w:sz w:val="24"/>
          <w:lang w:val="en-US"/>
        </w:rPr>
        <w:t>Contact, 95 p</w:t>
      </w:r>
      <w:r w:rsidRPr="005650EC">
        <w:rPr>
          <w:b w:val="0"/>
          <w:bCs/>
          <w:sz w:val="24"/>
          <w:lang w:val="en-US"/>
        </w:rPr>
        <w:t xml:space="preserve">. </w:t>
      </w:r>
    </w:p>
    <w:p w:rsidR="00AD76F0" w:rsidRPr="005650EC" w:rsidRDefault="00AD76F0" w:rsidP="005650EC">
      <w:pPr>
        <w:ind w:firstLine="720"/>
        <w:jc w:val="both"/>
        <w:rPr>
          <w:b w:val="0"/>
          <w:bCs/>
          <w:sz w:val="24"/>
          <w:lang w:val="en-US"/>
        </w:rPr>
      </w:pPr>
      <w:r w:rsidRPr="005650EC">
        <w:rPr>
          <w:b w:val="0"/>
          <w:bCs/>
          <w:sz w:val="24"/>
          <w:lang w:val="en-US"/>
        </w:rPr>
        <w:t>2</w:t>
      </w:r>
      <w:r w:rsidR="004B26E1" w:rsidRPr="005650EC">
        <w:rPr>
          <w:b w:val="0"/>
          <w:bCs/>
          <w:sz w:val="24"/>
          <w:lang w:val="en-US"/>
        </w:rPr>
        <w:t>.</w:t>
      </w:r>
      <w:r w:rsidRPr="005650EC">
        <w:rPr>
          <w:b w:val="0"/>
          <w:bCs/>
          <w:sz w:val="24"/>
          <w:lang w:val="en-US"/>
        </w:rPr>
        <w:t xml:space="preserve"> </w:t>
      </w:r>
      <w:proofErr w:type="spellStart"/>
      <w:r w:rsidR="005650EC" w:rsidRPr="005650EC">
        <w:rPr>
          <w:b w:val="0"/>
          <w:bCs/>
          <w:sz w:val="24"/>
          <w:lang w:val="en-US"/>
        </w:rPr>
        <w:t>Golovneva</w:t>
      </w:r>
      <w:proofErr w:type="spellEnd"/>
      <w:r w:rsidR="005650EC" w:rsidRPr="005650EC">
        <w:rPr>
          <w:b w:val="0"/>
          <w:bCs/>
          <w:sz w:val="24"/>
          <w:lang w:val="en-US"/>
        </w:rPr>
        <w:t xml:space="preserve">, E.V. (2013) The regional identity as a form of collective identity and its structure, in: </w:t>
      </w:r>
      <w:proofErr w:type="spellStart"/>
      <w:r w:rsidR="005650EC" w:rsidRPr="005650EC">
        <w:rPr>
          <w:b w:val="0"/>
          <w:bCs/>
          <w:sz w:val="24"/>
          <w:lang w:val="en-US"/>
        </w:rPr>
        <w:t>Labirint</w:t>
      </w:r>
      <w:proofErr w:type="spellEnd"/>
      <w:r w:rsidR="005650EC" w:rsidRPr="005650EC">
        <w:rPr>
          <w:b w:val="0"/>
          <w:bCs/>
          <w:sz w:val="24"/>
          <w:lang w:val="en-US"/>
        </w:rPr>
        <w:t xml:space="preserve">. The Journal of Social and Humanities Research, № 5, </w:t>
      </w:r>
      <w:r w:rsidR="005650EC" w:rsidRPr="00197A82">
        <w:rPr>
          <w:b w:val="0"/>
          <w:bCs/>
          <w:sz w:val="24"/>
          <w:lang w:val="en-US"/>
        </w:rPr>
        <w:t>pp. 42–50.</w:t>
      </w:r>
    </w:p>
    <w:p w:rsidR="00AD76F0" w:rsidRPr="00197A82" w:rsidRDefault="00AD76F0" w:rsidP="00AD76F0">
      <w:pPr>
        <w:pStyle w:val="20"/>
        <w:jc w:val="center"/>
        <w:rPr>
          <w:b/>
          <w:i/>
          <w:spacing w:val="-4"/>
          <w:sz w:val="17"/>
          <w:szCs w:val="17"/>
          <w:lang w:val="en-US"/>
        </w:rPr>
      </w:pPr>
    </w:p>
    <w:p w:rsidR="00AD76F0" w:rsidRDefault="00EA3B05" w:rsidP="00EA3B05">
      <w:pPr>
        <w:ind w:firstLine="720"/>
        <w:jc w:val="center"/>
        <w:rPr>
          <w:bCs/>
          <w:i/>
          <w:spacing w:val="-4"/>
          <w:szCs w:val="28"/>
          <w:lang w:val="en-US"/>
        </w:rPr>
      </w:pPr>
      <w:r w:rsidRPr="00EA3B05">
        <w:rPr>
          <w:bCs/>
          <w:i/>
          <w:spacing w:val="-4"/>
          <w:szCs w:val="28"/>
          <w:lang w:val="en-US"/>
        </w:rPr>
        <w:t>MATERIALS SUPPLIED TO THE ARTICLE</w:t>
      </w:r>
    </w:p>
    <w:p w:rsidR="00EA3B05" w:rsidRPr="00EA3B05" w:rsidRDefault="00EA3B05" w:rsidP="00AD76F0">
      <w:pPr>
        <w:ind w:firstLine="720"/>
        <w:jc w:val="both"/>
        <w:rPr>
          <w:b w:val="0"/>
          <w:bCs/>
          <w:sz w:val="24"/>
          <w:lang w:val="en-US"/>
        </w:rPr>
      </w:pPr>
    </w:p>
    <w:p w:rsidR="00B46BF3" w:rsidRPr="00B46BF3" w:rsidRDefault="00B46BF3" w:rsidP="00B46BF3">
      <w:pPr>
        <w:ind w:firstLine="720"/>
        <w:jc w:val="both"/>
        <w:rPr>
          <w:b w:val="0"/>
          <w:sz w:val="24"/>
          <w:lang w:val="en-US"/>
        </w:rPr>
      </w:pPr>
      <w:r w:rsidRPr="00B46BF3">
        <w:rPr>
          <w:b w:val="0"/>
          <w:sz w:val="24"/>
          <w:lang w:val="en-US"/>
        </w:rPr>
        <w:t>1. Information about the authors:</w:t>
      </w:r>
    </w:p>
    <w:p w:rsidR="00B46BF3" w:rsidRPr="00B46BF3" w:rsidRDefault="00B46BF3" w:rsidP="00B46BF3">
      <w:pPr>
        <w:ind w:firstLine="720"/>
        <w:jc w:val="both"/>
        <w:rPr>
          <w:b w:val="0"/>
          <w:sz w:val="24"/>
          <w:lang w:val="en-US"/>
        </w:rPr>
      </w:pPr>
      <w:r w:rsidRPr="00B46BF3">
        <w:rPr>
          <w:b w:val="0"/>
          <w:sz w:val="24"/>
          <w:lang w:val="en-US"/>
        </w:rPr>
        <w:t>- surname, first name (in full, without abbreviations);</w:t>
      </w:r>
    </w:p>
    <w:p w:rsidR="00B46BF3" w:rsidRPr="00B46BF3" w:rsidRDefault="00B46BF3" w:rsidP="00B46BF3">
      <w:pPr>
        <w:ind w:firstLine="720"/>
        <w:jc w:val="both"/>
        <w:rPr>
          <w:b w:val="0"/>
          <w:sz w:val="24"/>
          <w:lang w:val="en-US"/>
        </w:rPr>
      </w:pPr>
      <w:r w:rsidRPr="00B46BF3">
        <w:rPr>
          <w:b w:val="0"/>
          <w:sz w:val="24"/>
          <w:lang w:val="en-US"/>
        </w:rPr>
        <w:t>– place of work of each author (full title, without abbreviations);</w:t>
      </w:r>
    </w:p>
    <w:p w:rsidR="00B46BF3" w:rsidRPr="00B46BF3" w:rsidRDefault="00B46BF3" w:rsidP="00B46BF3">
      <w:pPr>
        <w:ind w:firstLine="720"/>
        <w:jc w:val="both"/>
        <w:rPr>
          <w:b w:val="0"/>
          <w:sz w:val="24"/>
          <w:lang w:val="en-US"/>
        </w:rPr>
      </w:pPr>
      <w:r w:rsidRPr="00B46BF3">
        <w:rPr>
          <w:b w:val="0"/>
          <w:sz w:val="24"/>
          <w:lang w:val="en-US"/>
        </w:rPr>
        <w:t>- postal address of the place of work with the postal code;</w:t>
      </w:r>
    </w:p>
    <w:p w:rsidR="00B46BF3" w:rsidRPr="00B46BF3" w:rsidRDefault="00B46BF3" w:rsidP="00B46BF3">
      <w:pPr>
        <w:ind w:firstLine="720"/>
        <w:jc w:val="both"/>
        <w:rPr>
          <w:b w:val="0"/>
          <w:sz w:val="24"/>
          <w:lang w:val="en-US"/>
        </w:rPr>
      </w:pPr>
      <w:r w:rsidRPr="00B46BF3">
        <w:rPr>
          <w:b w:val="0"/>
          <w:sz w:val="24"/>
          <w:lang w:val="en-US"/>
        </w:rPr>
        <w:t>– academic degree, academic title, position;</w:t>
      </w:r>
    </w:p>
    <w:p w:rsidR="00B46BF3" w:rsidRPr="00B46BF3" w:rsidRDefault="00B46BF3" w:rsidP="00B46BF3">
      <w:pPr>
        <w:ind w:firstLine="720"/>
        <w:jc w:val="both"/>
        <w:rPr>
          <w:b w:val="0"/>
          <w:sz w:val="24"/>
          <w:lang w:val="en-US"/>
        </w:rPr>
      </w:pPr>
      <w:r w:rsidRPr="00B46BF3">
        <w:rPr>
          <w:b w:val="0"/>
          <w:sz w:val="24"/>
          <w:lang w:val="en-US"/>
        </w:rPr>
        <w:t>- telephone;</w:t>
      </w:r>
    </w:p>
    <w:p w:rsidR="00B46BF3" w:rsidRPr="00B46BF3" w:rsidRDefault="00B46BF3" w:rsidP="00B46BF3">
      <w:pPr>
        <w:ind w:firstLine="720"/>
        <w:jc w:val="both"/>
        <w:rPr>
          <w:b w:val="0"/>
          <w:sz w:val="24"/>
          <w:lang w:val="en-US"/>
        </w:rPr>
      </w:pPr>
      <w:r w:rsidRPr="00B46BF3">
        <w:rPr>
          <w:b w:val="0"/>
          <w:sz w:val="24"/>
          <w:lang w:val="en-US"/>
        </w:rPr>
        <w:t>– e-mail.</w:t>
      </w:r>
    </w:p>
    <w:p w:rsidR="00B46BF3" w:rsidRPr="00B46BF3" w:rsidRDefault="00B46BF3" w:rsidP="00B46BF3">
      <w:pPr>
        <w:ind w:firstLine="720"/>
        <w:jc w:val="both"/>
        <w:rPr>
          <w:b w:val="0"/>
          <w:sz w:val="24"/>
          <w:lang w:val="en-US"/>
        </w:rPr>
      </w:pPr>
      <w:r w:rsidRPr="00B46BF3">
        <w:rPr>
          <w:b w:val="0"/>
          <w:sz w:val="24"/>
          <w:lang w:val="en-US"/>
        </w:rPr>
        <w:t>Information about the authors is compiled for each author separately in the order of mention.</w:t>
      </w:r>
    </w:p>
    <w:p w:rsidR="00B46BF3" w:rsidRPr="00B46BF3" w:rsidRDefault="00B46BF3" w:rsidP="00B46BF3">
      <w:pPr>
        <w:ind w:firstLine="720"/>
        <w:jc w:val="both"/>
        <w:rPr>
          <w:b w:val="0"/>
          <w:sz w:val="24"/>
          <w:lang w:val="en-US"/>
        </w:rPr>
      </w:pPr>
      <w:r w:rsidRPr="00B46BF3">
        <w:rPr>
          <w:b w:val="0"/>
          <w:sz w:val="24"/>
          <w:lang w:val="en-US"/>
        </w:rPr>
        <w:t>2. Abstract:</w:t>
      </w:r>
    </w:p>
    <w:p w:rsidR="00B46BF3" w:rsidRPr="00B46BF3" w:rsidRDefault="00B46BF3" w:rsidP="00B46BF3">
      <w:pPr>
        <w:ind w:firstLine="720"/>
        <w:jc w:val="both"/>
        <w:rPr>
          <w:b w:val="0"/>
          <w:sz w:val="24"/>
          <w:lang w:val="en-US"/>
        </w:rPr>
      </w:pPr>
      <w:r w:rsidRPr="00B46BF3">
        <w:rPr>
          <w:b w:val="0"/>
          <w:sz w:val="24"/>
          <w:lang w:val="en-US"/>
        </w:rPr>
        <w:t>– the title of the article (capital letters, bold);</w:t>
      </w:r>
    </w:p>
    <w:p w:rsidR="00B46BF3" w:rsidRPr="00B46BF3" w:rsidRDefault="00B46BF3" w:rsidP="00B46BF3">
      <w:pPr>
        <w:ind w:firstLine="720"/>
        <w:jc w:val="both"/>
        <w:rPr>
          <w:b w:val="0"/>
          <w:sz w:val="24"/>
          <w:lang w:val="en-US"/>
        </w:rPr>
      </w:pPr>
      <w:r w:rsidRPr="00B46BF3">
        <w:rPr>
          <w:b w:val="0"/>
          <w:sz w:val="24"/>
          <w:lang w:val="en-US"/>
        </w:rPr>
        <w:t>– abstract (brief content of the article, including 3–4 sentences).</w:t>
      </w:r>
    </w:p>
    <w:p w:rsidR="00B46BF3" w:rsidRPr="00B46BF3" w:rsidRDefault="00B46BF3" w:rsidP="00B46BF3">
      <w:pPr>
        <w:ind w:firstLine="720"/>
        <w:jc w:val="both"/>
        <w:rPr>
          <w:b w:val="0"/>
          <w:sz w:val="24"/>
          <w:lang w:val="en-US"/>
        </w:rPr>
      </w:pPr>
      <w:r w:rsidRPr="00B46BF3">
        <w:rPr>
          <w:b w:val="0"/>
          <w:sz w:val="24"/>
          <w:lang w:val="en-US"/>
        </w:rPr>
        <w:t>3. Keywords.</w:t>
      </w:r>
    </w:p>
    <w:p w:rsidR="00B46BF3" w:rsidRPr="00B46BF3" w:rsidRDefault="00B46BF3" w:rsidP="00B46BF3">
      <w:pPr>
        <w:ind w:firstLine="720"/>
        <w:jc w:val="both"/>
        <w:rPr>
          <w:b w:val="0"/>
          <w:sz w:val="24"/>
          <w:lang w:val="en-US"/>
        </w:rPr>
      </w:pPr>
      <w:r w:rsidRPr="00B46BF3">
        <w:rPr>
          <w:b w:val="0"/>
          <w:sz w:val="24"/>
          <w:lang w:val="en-US"/>
        </w:rPr>
        <w:t>Each keyword or phrase is separated from another by a comma.</w:t>
      </w:r>
    </w:p>
    <w:p w:rsidR="00B46BF3" w:rsidRDefault="00B46BF3" w:rsidP="00B46BF3">
      <w:pPr>
        <w:ind w:firstLine="720"/>
        <w:jc w:val="both"/>
        <w:rPr>
          <w:b w:val="0"/>
          <w:sz w:val="24"/>
          <w:lang w:val="en-US"/>
        </w:rPr>
      </w:pPr>
    </w:p>
    <w:p w:rsidR="00067E2E" w:rsidRPr="00B46BF3" w:rsidRDefault="00067E2E" w:rsidP="00067E2E">
      <w:pPr>
        <w:ind w:firstLine="720"/>
        <w:jc w:val="both"/>
        <w:rPr>
          <w:b w:val="0"/>
          <w:sz w:val="24"/>
          <w:lang w:val="en-US"/>
        </w:rPr>
      </w:pPr>
    </w:p>
    <w:p w:rsidR="00B46BF3" w:rsidRDefault="00B46BF3" w:rsidP="00B46BF3">
      <w:pPr>
        <w:pStyle w:val="Default"/>
        <w:ind w:firstLine="709"/>
        <w:rPr>
          <w:bCs/>
          <w:i/>
          <w:iCs/>
          <w:color w:val="auto"/>
          <w:lang w:val="en-US" w:eastAsia="zh-CN"/>
        </w:rPr>
      </w:pPr>
      <w:r w:rsidRPr="00B46BF3">
        <w:rPr>
          <w:bCs/>
          <w:i/>
          <w:iCs/>
          <w:color w:val="auto"/>
          <w:lang w:val="en-US" w:eastAsia="zh-CN"/>
        </w:rPr>
        <w:t>The Organizing Committee will be grateful to you for disseminating this information among university professors, specialized organizations and educational authorities of your countries, who will be interested in participating in the conference.</w:t>
      </w:r>
    </w:p>
    <w:sectPr w:rsidR="00B46BF3" w:rsidSect="00387B6C">
      <w:pgSz w:w="11906" w:h="16838"/>
      <w:pgMar w:top="851" w:right="851" w:bottom="851" w:left="85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07B7C"/>
    <w:multiLevelType w:val="multilevel"/>
    <w:tmpl w:val="4750554A"/>
    <w:lvl w:ilvl="0">
      <w:start w:val="1"/>
      <w:numFmt w:val="decimal"/>
      <w:lvlText w:val="%1)"/>
      <w:lvlJc w:val="left"/>
      <w:pPr>
        <w:ind w:left="360" w:hanging="360"/>
      </w:pPr>
      <w:rPr>
        <w:rFonts w:ascii="Verdana" w:hAnsi="Verdana" w:cs="Verdana"/>
        <w:b w:val="0"/>
        <w:color w:val="00000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367441"/>
    <w:multiLevelType w:val="multilevel"/>
    <w:tmpl w:val="6194E02E"/>
    <w:lvl w:ilvl="0">
      <w:start w:val="1"/>
      <w:numFmt w:val="none"/>
      <w:suff w:val="nothing"/>
      <w:lvlText w:val=""/>
      <w:lvlJc w:val="left"/>
      <w:pPr>
        <w:ind w:left="432" w:hanging="432"/>
      </w:pPr>
      <w:rPr>
        <w:sz w:val="17"/>
        <w:szCs w:val="17"/>
      </w:rPr>
    </w:lvl>
    <w:lvl w:ilvl="1">
      <w:start w:val="1"/>
      <w:numFmt w:val="none"/>
      <w:suff w:val="nothing"/>
      <w:lvlText w:val=""/>
      <w:lvlJc w:val="left"/>
      <w:pPr>
        <w:ind w:left="0" w:firstLine="0"/>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376964A1"/>
    <w:multiLevelType w:val="hybridMultilevel"/>
    <w:tmpl w:val="CC509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CA056C"/>
    <w:multiLevelType w:val="multilevel"/>
    <w:tmpl w:val="6AF6DE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9B44362"/>
    <w:multiLevelType w:val="multilevel"/>
    <w:tmpl w:val="93F49A0C"/>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pStyle w:val="3"/>
      <w:suff w:val="nothing"/>
      <w:lvlText w:val=""/>
      <w:lvlJc w:val="left"/>
      <w:pPr>
        <w:ind w:left="0" w:firstLine="0"/>
      </w:pPr>
    </w:lvl>
    <w:lvl w:ilvl="3">
      <w:start w:val="1"/>
      <w:numFmt w:val="none"/>
      <w:suff w:val="nothing"/>
      <w:lvlText w:val=""/>
      <w:lvlJc w:val="left"/>
      <w:pPr>
        <w:ind w:left="0" w:firstLine="0"/>
      </w:pPr>
    </w:lvl>
    <w:lvl w:ilvl="4">
      <w:start w:val="1"/>
      <w:numFmt w:val="none"/>
      <w:pStyle w:val="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60F31595"/>
    <w:multiLevelType w:val="hybridMultilevel"/>
    <w:tmpl w:val="8924ACB8"/>
    <w:lvl w:ilvl="0" w:tplc="447A5E0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40B4B12"/>
    <w:multiLevelType w:val="multilevel"/>
    <w:tmpl w:val="64FC921A"/>
    <w:lvl w:ilvl="0">
      <w:start w:val="1"/>
      <w:numFmt w:val="none"/>
      <w:suff w:val="nothing"/>
      <w:lvlText w:val=""/>
      <w:lvlJc w:val="left"/>
      <w:pPr>
        <w:ind w:left="432" w:hanging="432"/>
      </w:pPr>
      <w:rPr>
        <w:sz w:val="17"/>
        <w:szCs w:val="17"/>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71214458"/>
    <w:multiLevelType w:val="hybridMultilevel"/>
    <w:tmpl w:val="705CE9F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0"/>
  </w:num>
  <w:num w:numId="3">
    <w:abstractNumId w:val="3"/>
  </w:num>
  <w:num w:numId="4">
    <w:abstractNumId w:val="7"/>
  </w:num>
  <w:num w:numId="5">
    <w:abstractNumId w:val="1"/>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BE2D1A"/>
    <w:rsid w:val="00026DC2"/>
    <w:rsid w:val="00056544"/>
    <w:rsid w:val="00067E2E"/>
    <w:rsid w:val="00141571"/>
    <w:rsid w:val="00197A82"/>
    <w:rsid w:val="001F7FEF"/>
    <w:rsid w:val="00252CE3"/>
    <w:rsid w:val="00270269"/>
    <w:rsid w:val="00273E6D"/>
    <w:rsid w:val="00294879"/>
    <w:rsid w:val="002B13CE"/>
    <w:rsid w:val="002B372E"/>
    <w:rsid w:val="00311D9D"/>
    <w:rsid w:val="00387B6C"/>
    <w:rsid w:val="004B26E1"/>
    <w:rsid w:val="004B567E"/>
    <w:rsid w:val="004C1933"/>
    <w:rsid w:val="00500736"/>
    <w:rsid w:val="005650EC"/>
    <w:rsid w:val="00616A56"/>
    <w:rsid w:val="006E1EA6"/>
    <w:rsid w:val="007D1244"/>
    <w:rsid w:val="0087215E"/>
    <w:rsid w:val="00965296"/>
    <w:rsid w:val="009C346B"/>
    <w:rsid w:val="00AD460F"/>
    <w:rsid w:val="00AD76F0"/>
    <w:rsid w:val="00B46BF3"/>
    <w:rsid w:val="00B572E1"/>
    <w:rsid w:val="00BE2D1A"/>
    <w:rsid w:val="00CE3622"/>
    <w:rsid w:val="00D210E6"/>
    <w:rsid w:val="00E16058"/>
    <w:rsid w:val="00E8025B"/>
    <w:rsid w:val="00EA3B05"/>
    <w:rsid w:val="00EF74F2"/>
    <w:rsid w:val="00F24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B6C"/>
    <w:rPr>
      <w:rFonts w:eastAsia="Times New Roman" w:cs="Times New Roman"/>
      <w:b/>
      <w:sz w:val="28"/>
      <w:lang w:val="ru-RU" w:bidi="ar-SA"/>
    </w:rPr>
  </w:style>
  <w:style w:type="paragraph" w:styleId="1">
    <w:name w:val="heading 1"/>
    <w:basedOn w:val="a"/>
    <w:next w:val="a"/>
    <w:qFormat/>
    <w:rsid w:val="00387B6C"/>
    <w:pPr>
      <w:keepNext/>
      <w:numPr>
        <w:numId w:val="1"/>
      </w:numPr>
      <w:jc w:val="center"/>
      <w:outlineLvl w:val="0"/>
    </w:pPr>
    <w:rPr>
      <w:bCs/>
      <w:sz w:val="24"/>
    </w:rPr>
  </w:style>
  <w:style w:type="paragraph" w:styleId="3">
    <w:name w:val="heading 3"/>
    <w:basedOn w:val="a"/>
    <w:next w:val="a"/>
    <w:qFormat/>
    <w:rsid w:val="00387B6C"/>
    <w:pPr>
      <w:keepNext/>
      <w:numPr>
        <w:ilvl w:val="2"/>
        <w:numId w:val="1"/>
      </w:numPr>
      <w:ind w:firstLine="720"/>
      <w:jc w:val="both"/>
      <w:outlineLvl w:val="2"/>
    </w:pPr>
    <w:rPr>
      <w:sz w:val="24"/>
    </w:rPr>
  </w:style>
  <w:style w:type="paragraph" w:styleId="4">
    <w:name w:val="heading 4"/>
    <w:basedOn w:val="a"/>
    <w:next w:val="a"/>
    <w:link w:val="40"/>
    <w:qFormat/>
    <w:rsid w:val="00AD76F0"/>
    <w:pPr>
      <w:keepNext/>
      <w:keepLines/>
      <w:suppressAutoHyphens/>
      <w:spacing w:before="60" w:after="60"/>
      <w:ind w:left="851"/>
      <w:jc w:val="both"/>
      <w:outlineLvl w:val="3"/>
    </w:pPr>
    <w:rPr>
      <w:b w:val="0"/>
      <w:sz w:val="24"/>
      <w:szCs w:val="20"/>
      <w:u w:val="single"/>
    </w:rPr>
  </w:style>
  <w:style w:type="paragraph" w:styleId="5">
    <w:name w:val="heading 5"/>
    <w:basedOn w:val="a"/>
    <w:next w:val="a"/>
    <w:qFormat/>
    <w:rsid w:val="00387B6C"/>
    <w:pPr>
      <w:keepNext/>
      <w:numPr>
        <w:ilvl w:val="4"/>
        <w:numId w:val="1"/>
      </w:numPr>
      <w:ind w:firstLine="3060"/>
      <w:jc w:val="center"/>
      <w:outlineLvl w:val="4"/>
    </w:pPr>
    <w:rPr>
      <w:sz w:val="24"/>
    </w:rPr>
  </w:style>
  <w:style w:type="paragraph" w:styleId="6">
    <w:name w:val="heading 6"/>
    <w:basedOn w:val="a"/>
    <w:next w:val="a"/>
    <w:link w:val="60"/>
    <w:qFormat/>
    <w:rsid w:val="00AD76F0"/>
    <w:pPr>
      <w:keepNext/>
      <w:suppressAutoHyphens/>
      <w:ind w:left="1152" w:hanging="1152"/>
      <w:jc w:val="center"/>
      <w:outlineLvl w:val="5"/>
    </w:pPr>
    <w:rPr>
      <w:color w:val="00008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387B6C"/>
    <w:rPr>
      <w:rFonts w:ascii="Verdana" w:hAnsi="Verdana" w:cs="Verdana"/>
      <w:b w:val="0"/>
      <w:color w:val="000000"/>
      <w:sz w:val="22"/>
    </w:rPr>
  </w:style>
  <w:style w:type="character" w:customStyle="1" w:styleId="WW8Num1z1">
    <w:name w:val="WW8Num1z1"/>
    <w:qFormat/>
    <w:rsid w:val="00387B6C"/>
  </w:style>
  <w:style w:type="character" w:customStyle="1" w:styleId="WW8Num1z2">
    <w:name w:val="WW8Num1z2"/>
    <w:qFormat/>
    <w:rsid w:val="00387B6C"/>
  </w:style>
  <w:style w:type="character" w:customStyle="1" w:styleId="WW8Num1z3">
    <w:name w:val="WW8Num1z3"/>
    <w:qFormat/>
    <w:rsid w:val="00387B6C"/>
  </w:style>
  <w:style w:type="character" w:customStyle="1" w:styleId="WW8Num1z4">
    <w:name w:val="WW8Num1z4"/>
    <w:qFormat/>
    <w:rsid w:val="00387B6C"/>
  </w:style>
  <w:style w:type="character" w:customStyle="1" w:styleId="WW8Num1z5">
    <w:name w:val="WW8Num1z5"/>
    <w:qFormat/>
    <w:rsid w:val="00387B6C"/>
  </w:style>
  <w:style w:type="character" w:customStyle="1" w:styleId="WW8Num1z6">
    <w:name w:val="WW8Num1z6"/>
    <w:qFormat/>
    <w:rsid w:val="00387B6C"/>
  </w:style>
  <w:style w:type="character" w:customStyle="1" w:styleId="WW8Num1z7">
    <w:name w:val="WW8Num1z7"/>
    <w:qFormat/>
    <w:rsid w:val="00387B6C"/>
  </w:style>
  <w:style w:type="character" w:customStyle="1" w:styleId="WW8Num1z8">
    <w:name w:val="WW8Num1z8"/>
    <w:qFormat/>
    <w:rsid w:val="00387B6C"/>
  </w:style>
  <w:style w:type="character" w:customStyle="1" w:styleId="WW8Num2z0">
    <w:name w:val="WW8Num2z0"/>
    <w:qFormat/>
    <w:rsid w:val="00387B6C"/>
    <w:rPr>
      <w:rFonts w:ascii="Times New Roman" w:eastAsia="Times New Roman" w:hAnsi="Times New Roman" w:cs="Times New Roman"/>
    </w:rPr>
  </w:style>
  <w:style w:type="character" w:customStyle="1" w:styleId="WW8Num2z1">
    <w:name w:val="WW8Num2z1"/>
    <w:qFormat/>
    <w:rsid w:val="00387B6C"/>
    <w:rPr>
      <w:rFonts w:ascii="Courier New" w:hAnsi="Courier New" w:cs="Courier New"/>
    </w:rPr>
  </w:style>
  <w:style w:type="character" w:customStyle="1" w:styleId="WW8Num2z2">
    <w:name w:val="WW8Num2z2"/>
    <w:qFormat/>
    <w:rsid w:val="00387B6C"/>
    <w:rPr>
      <w:rFonts w:ascii="Wingdings" w:hAnsi="Wingdings" w:cs="Wingdings"/>
    </w:rPr>
  </w:style>
  <w:style w:type="character" w:customStyle="1" w:styleId="WW8Num2z3">
    <w:name w:val="WW8Num2z3"/>
    <w:qFormat/>
    <w:rsid w:val="00387B6C"/>
    <w:rPr>
      <w:rFonts w:ascii="Symbol" w:hAnsi="Symbol" w:cs="Symbol"/>
    </w:rPr>
  </w:style>
  <w:style w:type="character" w:customStyle="1" w:styleId="WW8Num3z0">
    <w:name w:val="WW8Num3z0"/>
    <w:qFormat/>
    <w:rsid w:val="00387B6C"/>
  </w:style>
  <w:style w:type="character" w:customStyle="1" w:styleId="WW8Num3z1">
    <w:name w:val="WW8Num3z1"/>
    <w:qFormat/>
    <w:rsid w:val="00387B6C"/>
  </w:style>
  <w:style w:type="character" w:customStyle="1" w:styleId="WW8Num3z2">
    <w:name w:val="WW8Num3z2"/>
    <w:qFormat/>
    <w:rsid w:val="00387B6C"/>
  </w:style>
  <w:style w:type="character" w:customStyle="1" w:styleId="WW8Num3z3">
    <w:name w:val="WW8Num3z3"/>
    <w:qFormat/>
    <w:rsid w:val="00387B6C"/>
  </w:style>
  <w:style w:type="character" w:customStyle="1" w:styleId="WW8Num3z4">
    <w:name w:val="WW8Num3z4"/>
    <w:qFormat/>
    <w:rsid w:val="00387B6C"/>
  </w:style>
  <w:style w:type="character" w:customStyle="1" w:styleId="WW8Num3z5">
    <w:name w:val="WW8Num3z5"/>
    <w:qFormat/>
    <w:rsid w:val="00387B6C"/>
  </w:style>
  <w:style w:type="character" w:customStyle="1" w:styleId="WW8Num3z6">
    <w:name w:val="WW8Num3z6"/>
    <w:qFormat/>
    <w:rsid w:val="00387B6C"/>
  </w:style>
  <w:style w:type="character" w:customStyle="1" w:styleId="WW8Num3z7">
    <w:name w:val="WW8Num3z7"/>
    <w:qFormat/>
    <w:rsid w:val="00387B6C"/>
  </w:style>
  <w:style w:type="character" w:customStyle="1" w:styleId="WW8Num3z8">
    <w:name w:val="WW8Num3z8"/>
    <w:qFormat/>
    <w:rsid w:val="00387B6C"/>
  </w:style>
  <w:style w:type="character" w:customStyle="1" w:styleId="WW8Num4z0">
    <w:name w:val="WW8Num4z0"/>
    <w:qFormat/>
    <w:rsid w:val="00387B6C"/>
  </w:style>
  <w:style w:type="character" w:customStyle="1" w:styleId="WW8Num4z1">
    <w:name w:val="WW8Num4z1"/>
    <w:qFormat/>
    <w:rsid w:val="00387B6C"/>
  </w:style>
  <w:style w:type="character" w:customStyle="1" w:styleId="WW8Num4z2">
    <w:name w:val="WW8Num4z2"/>
    <w:qFormat/>
    <w:rsid w:val="00387B6C"/>
  </w:style>
  <w:style w:type="character" w:customStyle="1" w:styleId="WW8Num4z3">
    <w:name w:val="WW8Num4z3"/>
    <w:qFormat/>
    <w:rsid w:val="00387B6C"/>
  </w:style>
  <w:style w:type="character" w:customStyle="1" w:styleId="WW8Num4z4">
    <w:name w:val="WW8Num4z4"/>
    <w:qFormat/>
    <w:rsid w:val="00387B6C"/>
  </w:style>
  <w:style w:type="character" w:customStyle="1" w:styleId="WW8Num4z5">
    <w:name w:val="WW8Num4z5"/>
    <w:qFormat/>
    <w:rsid w:val="00387B6C"/>
  </w:style>
  <w:style w:type="character" w:customStyle="1" w:styleId="WW8Num4z6">
    <w:name w:val="WW8Num4z6"/>
    <w:qFormat/>
    <w:rsid w:val="00387B6C"/>
  </w:style>
  <w:style w:type="character" w:customStyle="1" w:styleId="WW8Num4z7">
    <w:name w:val="WW8Num4z7"/>
    <w:qFormat/>
    <w:rsid w:val="00387B6C"/>
  </w:style>
  <w:style w:type="character" w:customStyle="1" w:styleId="WW8Num4z8">
    <w:name w:val="WW8Num4z8"/>
    <w:qFormat/>
    <w:rsid w:val="00387B6C"/>
  </w:style>
  <w:style w:type="character" w:customStyle="1" w:styleId="InternetLink">
    <w:name w:val="Internet Link"/>
    <w:rsid w:val="00387B6C"/>
    <w:rPr>
      <w:color w:val="0000FF"/>
      <w:u w:val="single"/>
    </w:rPr>
  </w:style>
  <w:style w:type="character" w:customStyle="1" w:styleId="VisitedInternetLink">
    <w:name w:val="Visited Internet Link"/>
    <w:rsid w:val="00387B6C"/>
    <w:rPr>
      <w:color w:val="800080"/>
      <w:u w:val="single"/>
    </w:rPr>
  </w:style>
  <w:style w:type="character" w:customStyle="1" w:styleId="StrongEmphasis">
    <w:name w:val="Strong Emphasis"/>
    <w:qFormat/>
    <w:rsid w:val="00387B6C"/>
    <w:rPr>
      <w:b/>
      <w:bCs/>
    </w:rPr>
  </w:style>
  <w:style w:type="character" w:customStyle="1" w:styleId="a3">
    <w:name w:val="Текст концевой сноски Знак"/>
    <w:qFormat/>
    <w:rsid w:val="00387B6C"/>
    <w:rPr>
      <w:b/>
    </w:rPr>
  </w:style>
  <w:style w:type="character" w:customStyle="1" w:styleId="EndnoteCharacters">
    <w:name w:val="Endnote Characters"/>
    <w:qFormat/>
    <w:rsid w:val="00387B6C"/>
    <w:rPr>
      <w:vertAlign w:val="superscript"/>
    </w:rPr>
  </w:style>
  <w:style w:type="paragraph" w:customStyle="1" w:styleId="Heading">
    <w:name w:val="Heading"/>
    <w:basedOn w:val="a"/>
    <w:next w:val="a4"/>
    <w:qFormat/>
    <w:rsid w:val="00387B6C"/>
    <w:pPr>
      <w:jc w:val="center"/>
    </w:pPr>
    <w:rPr>
      <w:sz w:val="24"/>
    </w:rPr>
  </w:style>
  <w:style w:type="paragraph" w:styleId="a4">
    <w:name w:val="Body Text"/>
    <w:basedOn w:val="a"/>
    <w:rsid w:val="00387B6C"/>
    <w:pPr>
      <w:spacing w:after="140" w:line="276" w:lineRule="auto"/>
    </w:pPr>
  </w:style>
  <w:style w:type="paragraph" w:styleId="a5">
    <w:name w:val="List"/>
    <w:basedOn w:val="a4"/>
    <w:rsid w:val="00387B6C"/>
  </w:style>
  <w:style w:type="paragraph" w:styleId="a6">
    <w:name w:val="caption"/>
    <w:basedOn w:val="a"/>
    <w:qFormat/>
    <w:rsid w:val="00387B6C"/>
    <w:pPr>
      <w:suppressLineNumbers/>
      <w:spacing w:before="120" w:after="120"/>
    </w:pPr>
    <w:rPr>
      <w:i/>
      <w:iCs/>
      <w:sz w:val="24"/>
    </w:rPr>
  </w:style>
  <w:style w:type="paragraph" w:customStyle="1" w:styleId="Index">
    <w:name w:val="Index"/>
    <w:basedOn w:val="a"/>
    <w:qFormat/>
    <w:rsid w:val="00387B6C"/>
    <w:pPr>
      <w:suppressLineNumbers/>
    </w:pPr>
  </w:style>
  <w:style w:type="paragraph" w:styleId="2">
    <w:name w:val="Body Text 2"/>
    <w:basedOn w:val="a"/>
    <w:qFormat/>
    <w:rsid w:val="00387B6C"/>
    <w:pPr>
      <w:jc w:val="both"/>
    </w:pPr>
    <w:rPr>
      <w:b w:val="0"/>
      <w:sz w:val="24"/>
    </w:rPr>
  </w:style>
  <w:style w:type="paragraph" w:styleId="30">
    <w:name w:val="Body Text Indent 3"/>
    <w:basedOn w:val="a"/>
    <w:qFormat/>
    <w:rsid w:val="00387B6C"/>
    <w:pPr>
      <w:spacing w:line="360" w:lineRule="auto"/>
      <w:ind w:firstLine="720"/>
      <w:jc w:val="both"/>
    </w:pPr>
    <w:rPr>
      <w:b w:val="0"/>
      <w:szCs w:val="20"/>
    </w:rPr>
  </w:style>
  <w:style w:type="paragraph" w:styleId="a7">
    <w:name w:val="Block Text"/>
    <w:basedOn w:val="a"/>
    <w:qFormat/>
    <w:rsid w:val="00387B6C"/>
    <w:pPr>
      <w:spacing w:before="840" w:line="360" w:lineRule="auto"/>
      <w:ind w:left="1134" w:right="1134" w:firstLine="720"/>
      <w:jc w:val="center"/>
    </w:pPr>
    <w:rPr>
      <w:b w:val="0"/>
      <w:i/>
      <w:szCs w:val="20"/>
    </w:rPr>
  </w:style>
  <w:style w:type="paragraph" w:styleId="20">
    <w:name w:val="Body Text Indent 2"/>
    <w:basedOn w:val="a"/>
    <w:qFormat/>
    <w:rsid w:val="00387B6C"/>
    <w:pPr>
      <w:ind w:firstLine="720"/>
      <w:jc w:val="both"/>
    </w:pPr>
    <w:rPr>
      <w:b w:val="0"/>
      <w:bCs/>
      <w:sz w:val="24"/>
    </w:rPr>
  </w:style>
  <w:style w:type="paragraph" w:styleId="a8">
    <w:name w:val="Normal (Web)"/>
    <w:basedOn w:val="a"/>
    <w:qFormat/>
    <w:rsid w:val="00387B6C"/>
    <w:pPr>
      <w:spacing w:before="280" w:after="280"/>
    </w:pPr>
    <w:rPr>
      <w:rFonts w:ascii="Arial Unicode MS" w:eastAsia="Arial Unicode MS" w:hAnsi="Arial Unicode MS" w:cs="Arial Unicode MS"/>
      <w:b w:val="0"/>
      <w:sz w:val="24"/>
    </w:rPr>
  </w:style>
  <w:style w:type="paragraph" w:styleId="a9">
    <w:name w:val="Body Text Indent"/>
    <w:basedOn w:val="a"/>
    <w:rsid w:val="00387B6C"/>
    <w:pPr>
      <w:ind w:firstLine="708"/>
      <w:jc w:val="center"/>
    </w:pPr>
    <w:rPr>
      <w:bCs/>
      <w:i/>
      <w:iCs/>
      <w:spacing w:val="-6"/>
    </w:rPr>
  </w:style>
  <w:style w:type="paragraph" w:styleId="aa">
    <w:name w:val="endnote text"/>
    <w:basedOn w:val="a"/>
    <w:rsid w:val="00387B6C"/>
    <w:rPr>
      <w:sz w:val="20"/>
      <w:szCs w:val="20"/>
    </w:rPr>
  </w:style>
  <w:style w:type="paragraph" w:customStyle="1" w:styleId="FrameContents">
    <w:name w:val="Frame Contents"/>
    <w:basedOn w:val="a"/>
    <w:qFormat/>
    <w:rsid w:val="00387B6C"/>
  </w:style>
  <w:style w:type="numbering" w:customStyle="1" w:styleId="WW8Num1">
    <w:name w:val="WW8Num1"/>
    <w:qFormat/>
    <w:rsid w:val="00387B6C"/>
  </w:style>
  <w:style w:type="numbering" w:customStyle="1" w:styleId="WW8Num2">
    <w:name w:val="WW8Num2"/>
    <w:qFormat/>
    <w:rsid w:val="00387B6C"/>
  </w:style>
  <w:style w:type="numbering" w:customStyle="1" w:styleId="WW8Num3">
    <w:name w:val="WW8Num3"/>
    <w:qFormat/>
    <w:rsid w:val="00387B6C"/>
  </w:style>
  <w:style w:type="numbering" w:customStyle="1" w:styleId="WW8Num4">
    <w:name w:val="WW8Num4"/>
    <w:qFormat/>
    <w:rsid w:val="00387B6C"/>
  </w:style>
  <w:style w:type="paragraph" w:styleId="ab">
    <w:name w:val="List Paragraph"/>
    <w:basedOn w:val="a"/>
    <w:uiPriority w:val="34"/>
    <w:qFormat/>
    <w:rsid w:val="00AD76F0"/>
    <w:pPr>
      <w:ind w:left="720"/>
      <w:contextualSpacing/>
    </w:pPr>
  </w:style>
  <w:style w:type="character" w:customStyle="1" w:styleId="40">
    <w:name w:val="Заголовок 4 Знак"/>
    <w:basedOn w:val="a0"/>
    <w:link w:val="4"/>
    <w:rsid w:val="00AD76F0"/>
    <w:rPr>
      <w:rFonts w:eastAsia="Times New Roman" w:cs="Times New Roman"/>
      <w:szCs w:val="20"/>
      <w:u w:val="single"/>
      <w:lang w:val="ru-RU" w:bidi="ar-SA"/>
    </w:rPr>
  </w:style>
  <w:style w:type="character" w:customStyle="1" w:styleId="60">
    <w:name w:val="Заголовок 6 Знак"/>
    <w:basedOn w:val="a0"/>
    <w:link w:val="6"/>
    <w:rsid w:val="00AD76F0"/>
    <w:rPr>
      <w:rFonts w:eastAsia="Times New Roman" w:cs="Times New Roman"/>
      <w:b/>
      <w:color w:val="000080"/>
      <w:sz w:val="22"/>
      <w:szCs w:val="20"/>
      <w:lang w:val="ru-RU" w:bidi="ar-SA"/>
    </w:rPr>
  </w:style>
  <w:style w:type="paragraph" w:customStyle="1" w:styleId="21">
    <w:name w:val="Основной текст с отступом 21"/>
    <w:basedOn w:val="a"/>
    <w:qFormat/>
    <w:rsid w:val="00AD76F0"/>
    <w:pPr>
      <w:suppressAutoHyphens/>
      <w:ind w:firstLine="284"/>
    </w:pPr>
    <w:rPr>
      <w:b w:val="0"/>
      <w:sz w:val="20"/>
      <w:szCs w:val="20"/>
    </w:rPr>
  </w:style>
  <w:style w:type="table" w:styleId="ac">
    <w:name w:val="Table Grid"/>
    <w:basedOn w:val="a1"/>
    <w:uiPriority w:val="39"/>
    <w:rsid w:val="002B13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rsid w:val="00E16058"/>
    <w:rPr>
      <w:color w:val="0000FF"/>
      <w:u w:val="single"/>
    </w:rPr>
  </w:style>
  <w:style w:type="character" w:customStyle="1" w:styleId="10">
    <w:name w:val="Неразрешенное упоминание1"/>
    <w:basedOn w:val="a0"/>
    <w:uiPriority w:val="99"/>
    <w:semiHidden/>
    <w:unhideWhenUsed/>
    <w:rsid w:val="00E16058"/>
    <w:rPr>
      <w:color w:val="605E5C"/>
      <w:shd w:val="clear" w:color="auto" w:fill="E1DFDD"/>
    </w:rPr>
  </w:style>
  <w:style w:type="paragraph" w:customStyle="1" w:styleId="Default">
    <w:name w:val="Default"/>
    <w:rsid w:val="004B26E1"/>
    <w:pPr>
      <w:autoSpaceDE w:val="0"/>
      <w:autoSpaceDN w:val="0"/>
      <w:adjustRightInd w:val="0"/>
    </w:pPr>
    <w:rPr>
      <w:rFonts w:eastAsia="Times New Roman" w:cs="Times New Roman"/>
      <w:color w:val="000000"/>
      <w:lang w:val="ru-RU" w:eastAsia="en-US" w:bidi="ar-SA"/>
    </w:rPr>
  </w:style>
  <w:style w:type="character" w:customStyle="1" w:styleId="22">
    <w:name w:val="Неразрешенное упоминание2"/>
    <w:basedOn w:val="a0"/>
    <w:uiPriority w:val="99"/>
    <w:semiHidden/>
    <w:unhideWhenUsed/>
    <w:rsid w:val="00B46BF3"/>
    <w:rPr>
      <w:color w:val="605E5C"/>
      <w:shd w:val="clear" w:color="auto" w:fill="E1DFDD"/>
    </w:rPr>
  </w:style>
  <w:style w:type="paragraph" w:styleId="ae">
    <w:name w:val="Balloon Text"/>
    <w:basedOn w:val="a"/>
    <w:link w:val="af"/>
    <w:uiPriority w:val="99"/>
    <w:semiHidden/>
    <w:unhideWhenUsed/>
    <w:rsid w:val="004C1933"/>
    <w:rPr>
      <w:rFonts w:ascii="Tahoma" w:hAnsi="Tahoma" w:cs="Tahoma"/>
      <w:sz w:val="16"/>
      <w:szCs w:val="16"/>
    </w:rPr>
  </w:style>
  <w:style w:type="character" w:customStyle="1" w:styleId="af">
    <w:name w:val="Текст выноски Знак"/>
    <w:basedOn w:val="a0"/>
    <w:link w:val="ae"/>
    <w:uiPriority w:val="99"/>
    <w:semiHidden/>
    <w:rsid w:val="004C1933"/>
    <w:rPr>
      <w:rFonts w:ascii="Tahoma" w:eastAsia="Times New Roman" w:hAnsi="Tahoma" w:cs="Tahoma"/>
      <w:b/>
      <w:sz w:val="16"/>
      <w:szCs w:val="16"/>
      <w:lang w:val="ru-RU"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4</Pages>
  <Words>1066</Words>
  <Characters>6079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Olga</cp:lastModifiedBy>
  <cp:revision>11</cp:revision>
  <cp:lastPrinted>2012-12-05T10:59:00Z</cp:lastPrinted>
  <dcterms:created xsi:type="dcterms:W3CDTF">2023-01-25T17:45:00Z</dcterms:created>
  <dcterms:modified xsi:type="dcterms:W3CDTF">2025-02-03T21:04:00Z</dcterms:modified>
  <dc:language>en-US</dc:language>
</cp:coreProperties>
</file>